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67" w:rsidRPr="00AB15FC" w:rsidRDefault="00784767" w:rsidP="00784767">
      <w:pPr>
        <w:spacing w:after="0" w:line="240" w:lineRule="auto"/>
        <w:ind w:firstLine="720"/>
        <w:rPr>
          <w:rFonts w:eastAsia="Times New Roman" w:cs="Times New Roman"/>
          <w:b/>
          <w:bCs/>
          <w:iCs/>
          <w:color w:val="000000"/>
          <w:sz w:val="30"/>
          <w:szCs w:val="20"/>
        </w:rPr>
      </w:pPr>
      <w:r w:rsidRPr="00AB15FC">
        <w:rPr>
          <w:rFonts w:eastAsia="Times New Roman" w:cs="Times New Roman"/>
          <w:bCs/>
          <w:iCs/>
          <w:color w:val="000000"/>
          <w:szCs w:val="20"/>
        </w:rPr>
        <w:t>ĐẢNG BỘ TỈNH QUẢNG NAM</w:t>
      </w:r>
      <w:r w:rsidRPr="00AB15FC">
        <w:rPr>
          <w:rFonts w:eastAsia="Times New Roman" w:cs="Times New Roman"/>
          <w:b/>
          <w:bCs/>
          <w:iCs/>
          <w:color w:val="000000"/>
          <w:szCs w:val="20"/>
        </w:rPr>
        <w:tab/>
        <w:t xml:space="preserve">                                                                          </w:t>
      </w:r>
      <w:r w:rsidRPr="00AB15FC">
        <w:rPr>
          <w:rFonts w:eastAsia="Times New Roman" w:cs="Times New Roman" w:hint="eastAsia"/>
          <w:b/>
          <w:bCs/>
          <w:iCs/>
          <w:color w:val="000000"/>
          <w:sz w:val="30"/>
          <w:szCs w:val="20"/>
          <w:u w:val="single"/>
        </w:rPr>
        <w:t>Đ</w:t>
      </w:r>
      <w:r w:rsidRPr="00AB15FC">
        <w:rPr>
          <w:rFonts w:eastAsia="Times New Roman" w:cs="Times New Roman"/>
          <w:b/>
          <w:bCs/>
          <w:iCs/>
          <w:color w:val="000000"/>
          <w:sz w:val="30"/>
          <w:szCs w:val="20"/>
          <w:u w:val="single"/>
        </w:rPr>
        <w:t>ẢNG CỘNG SẢN VIỆT NAM</w:t>
      </w:r>
    </w:p>
    <w:p w:rsidR="00784767" w:rsidRPr="00AB15FC" w:rsidRDefault="00784767" w:rsidP="00784767">
      <w:pPr>
        <w:spacing w:after="0" w:line="240" w:lineRule="auto"/>
        <w:rPr>
          <w:rFonts w:eastAsia="Times New Roman" w:cs="Times New Roman"/>
          <w:b/>
          <w:bCs/>
          <w:iCs/>
          <w:color w:val="000000"/>
          <w:szCs w:val="20"/>
        </w:rPr>
      </w:pPr>
      <w:r w:rsidRPr="00AB15FC">
        <w:rPr>
          <w:rFonts w:eastAsia="Times New Roman" w:cs="Times New Roman"/>
          <w:bCs/>
          <w:iCs/>
          <w:color w:val="000000"/>
          <w:szCs w:val="20"/>
        </w:rPr>
        <w:tab/>
        <w:t xml:space="preserve">        </w:t>
      </w:r>
      <w:r w:rsidRPr="00AB15FC">
        <w:rPr>
          <w:rFonts w:eastAsia="Times New Roman" w:cs="Times New Roman"/>
          <w:b/>
          <w:bCs/>
          <w:iCs/>
          <w:color w:val="000000"/>
          <w:szCs w:val="20"/>
        </w:rPr>
        <w:t>THÀNH UỶ TAM KỲ</w:t>
      </w:r>
    </w:p>
    <w:p w:rsidR="00784767" w:rsidRPr="00AB15FC" w:rsidRDefault="00784767" w:rsidP="00784767">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r>
      <w:r w:rsidRPr="00AB15FC">
        <w:rPr>
          <w:rFonts w:eastAsia="Times New Roman" w:cs="Times New Roman"/>
          <w:bCs/>
          <w:iCs/>
          <w:color w:val="000000"/>
          <w:szCs w:val="20"/>
        </w:rPr>
        <w:tab/>
        <w:t xml:space="preserve">           </w:t>
      </w:r>
      <w:r>
        <w:rPr>
          <w:rFonts w:eastAsia="Times New Roman" w:cs="Times New Roman"/>
          <w:bCs/>
          <w:iCs/>
          <w:color w:val="000000"/>
          <w:szCs w:val="20"/>
        </w:rPr>
        <w:t xml:space="preserve">  </w:t>
      </w:r>
      <w:r>
        <w:rPr>
          <w:rFonts w:eastAsia="Times New Roman" w:cs="Times New Roman"/>
          <w:bCs/>
          <w:i/>
          <w:iCs/>
          <w:color w:val="000000"/>
          <w:szCs w:val="20"/>
        </w:rPr>
        <w:t xml:space="preserve">Tam Kỳ, ngày 15 </w:t>
      </w:r>
      <w:r w:rsidRPr="00AB15FC">
        <w:rPr>
          <w:rFonts w:eastAsia="Times New Roman" w:cs="Times New Roman"/>
          <w:bCs/>
          <w:i/>
          <w:iCs/>
          <w:color w:val="000000"/>
          <w:szCs w:val="20"/>
        </w:rPr>
        <w:t xml:space="preserve">tháng </w:t>
      </w:r>
      <w:r>
        <w:rPr>
          <w:rFonts w:eastAsia="Times New Roman" w:cs="Times New Roman"/>
          <w:bCs/>
          <w:i/>
          <w:iCs/>
          <w:color w:val="000000"/>
          <w:szCs w:val="20"/>
        </w:rPr>
        <w:t>11</w:t>
      </w:r>
      <w:r w:rsidRPr="00AB15FC">
        <w:rPr>
          <w:rFonts w:eastAsia="Times New Roman" w:cs="Times New Roman"/>
          <w:bCs/>
          <w:i/>
          <w:iCs/>
          <w:color w:val="000000"/>
          <w:szCs w:val="20"/>
        </w:rPr>
        <w:t xml:space="preserve"> n</w:t>
      </w:r>
      <w:r w:rsidRPr="00AB15FC">
        <w:rPr>
          <w:rFonts w:eastAsia="Times New Roman" w:cs="Times New Roman" w:hint="eastAsia"/>
          <w:bCs/>
          <w:i/>
          <w:iCs/>
          <w:color w:val="000000"/>
          <w:szCs w:val="20"/>
        </w:rPr>
        <w:t>ă</w:t>
      </w:r>
      <w:r w:rsidRPr="00AB15FC">
        <w:rPr>
          <w:rFonts w:eastAsia="Times New Roman" w:cs="Times New Roman"/>
          <w:bCs/>
          <w:i/>
          <w:iCs/>
          <w:color w:val="000000"/>
          <w:szCs w:val="20"/>
        </w:rPr>
        <w:t>m 201</w:t>
      </w:r>
      <w:r>
        <w:rPr>
          <w:rFonts w:eastAsia="Times New Roman" w:cs="Times New Roman"/>
          <w:bCs/>
          <w:i/>
          <w:iCs/>
          <w:color w:val="000000"/>
          <w:szCs w:val="20"/>
        </w:rPr>
        <w:t>9</w:t>
      </w:r>
    </w:p>
    <w:p w:rsidR="00784767" w:rsidRPr="00AB15FC" w:rsidRDefault="00784767" w:rsidP="00784767">
      <w:pPr>
        <w:spacing w:after="0" w:line="240" w:lineRule="auto"/>
        <w:ind w:left="993" w:hanging="1713"/>
        <w:rPr>
          <w:rFonts w:eastAsia="Times New Roman" w:cs="Times New Roman"/>
          <w:bCs/>
          <w:iCs/>
          <w:color w:val="000000"/>
          <w:szCs w:val="20"/>
        </w:rPr>
      </w:pPr>
      <w:r w:rsidRPr="00AB15FC">
        <w:rPr>
          <w:rFonts w:eastAsia="Times New Roman" w:cs="Times New Roman"/>
          <w:bCs/>
          <w:iCs/>
          <w:color w:val="000000"/>
          <w:szCs w:val="20"/>
        </w:rPr>
        <w:t xml:space="preserve">     </w:t>
      </w:r>
      <w:r>
        <w:rPr>
          <w:rFonts w:eastAsia="Times New Roman" w:cs="Times New Roman"/>
          <w:bCs/>
          <w:iCs/>
          <w:color w:val="000000"/>
          <w:szCs w:val="20"/>
        </w:rPr>
        <w:t xml:space="preserve">                            Số 213</w:t>
      </w:r>
      <w:r w:rsidRPr="00AB15FC">
        <w:rPr>
          <w:rFonts w:eastAsia="Times New Roman" w:cs="Times New Roman"/>
          <w:bCs/>
          <w:iCs/>
          <w:color w:val="000000"/>
          <w:szCs w:val="20"/>
        </w:rPr>
        <w:t xml:space="preserve"> -LT/TU                        </w:t>
      </w:r>
    </w:p>
    <w:p w:rsidR="00784767" w:rsidRDefault="00784767" w:rsidP="00784767">
      <w:pPr>
        <w:spacing w:after="0" w:line="240" w:lineRule="auto"/>
        <w:ind w:left="993" w:hanging="1713"/>
        <w:jc w:val="center"/>
        <w:rPr>
          <w:rFonts w:eastAsia="Times New Roman" w:cs="Times New Roman"/>
          <w:b/>
          <w:bCs/>
          <w:iCs/>
          <w:color w:val="000000"/>
          <w:sz w:val="10"/>
          <w:szCs w:val="24"/>
        </w:rPr>
      </w:pPr>
    </w:p>
    <w:p w:rsidR="00784767" w:rsidRDefault="00784767" w:rsidP="00784767">
      <w:pPr>
        <w:spacing w:after="0" w:line="240" w:lineRule="auto"/>
        <w:ind w:left="993" w:hanging="1713"/>
        <w:jc w:val="center"/>
        <w:rPr>
          <w:rFonts w:eastAsia="Times New Roman" w:cs="Times New Roman"/>
          <w:b/>
          <w:bCs/>
          <w:iCs/>
          <w:color w:val="000000"/>
          <w:sz w:val="10"/>
          <w:szCs w:val="24"/>
        </w:rPr>
      </w:pPr>
    </w:p>
    <w:p w:rsidR="00784767" w:rsidRPr="00AB15FC" w:rsidRDefault="00784767" w:rsidP="00784767">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t>LỊCH CÔNG TÁC TUẦN CỦA BAN THƯỜNG VỤ THÀNH ỦY</w:t>
      </w:r>
    </w:p>
    <w:p w:rsidR="00784767" w:rsidRDefault="00784767" w:rsidP="00784767">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18/11/2019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22/11/2019</w:t>
      </w:r>
      <w:r w:rsidRPr="00AB15FC">
        <w:rPr>
          <w:rFonts w:eastAsia="Times New Roman" w:cs="Times New Roman"/>
          <w:b/>
          <w:bCs/>
          <w:iCs/>
          <w:color w:val="000000"/>
          <w:sz w:val="20"/>
          <w:szCs w:val="20"/>
        </w:rPr>
        <w:t>)</w:t>
      </w:r>
    </w:p>
    <w:p w:rsidR="00784767" w:rsidRDefault="00784767" w:rsidP="00784767">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784767" w:rsidRPr="00AB15FC" w:rsidTr="009B76AA">
        <w:trPr>
          <w:trHeight w:val="872"/>
          <w:jc w:val="center"/>
        </w:trPr>
        <w:tc>
          <w:tcPr>
            <w:tcW w:w="1565" w:type="dxa"/>
            <w:gridSpan w:val="2"/>
            <w:vAlign w:val="center"/>
          </w:tcPr>
          <w:p w:rsidR="00784767" w:rsidRPr="00AB15FC" w:rsidRDefault="00784767" w:rsidP="009B76AA">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784767" w:rsidRPr="00AB15FC" w:rsidRDefault="00784767" w:rsidP="009B76AA">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784767" w:rsidRPr="00AB15FC" w:rsidRDefault="00784767" w:rsidP="009B76AA">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784767" w:rsidRPr="00AB15FC" w:rsidRDefault="00784767" w:rsidP="009B76AA">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784767" w:rsidRPr="00AB15FC" w:rsidRDefault="00784767" w:rsidP="009B76AA">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784767" w:rsidRPr="00AB15FC" w:rsidRDefault="00784767" w:rsidP="009B76AA">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784767" w:rsidRPr="00AB15FC" w:rsidRDefault="00784767" w:rsidP="009B76AA">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784767" w:rsidRPr="00AB15FC" w:rsidTr="009B76AA">
        <w:trPr>
          <w:trHeight w:val="403"/>
          <w:jc w:val="center"/>
        </w:trPr>
        <w:tc>
          <w:tcPr>
            <w:tcW w:w="845" w:type="dxa"/>
            <w:vMerge w:val="restart"/>
            <w:vAlign w:val="center"/>
          </w:tcPr>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(18/11</w:t>
            </w:r>
            <w:r w:rsidRPr="00AB15FC">
              <w:rPr>
                <w:rFonts w:eastAsia="Times New Roman" w:cs="Times New Roman"/>
                <w:b/>
                <w:bCs/>
                <w:iCs/>
                <w:color w:val="000000"/>
                <w:sz w:val="16"/>
                <w:szCs w:val="16"/>
              </w:rPr>
              <w:t>)</w:t>
            </w:r>
          </w:p>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84767" w:rsidRPr="00AB15FC"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784767" w:rsidRDefault="00FE5507" w:rsidP="009B76A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làm việc tại cơ quan.</w:t>
            </w:r>
          </w:p>
          <w:p w:rsidR="00214C08" w:rsidRPr="00AB15FC" w:rsidRDefault="0050084F" w:rsidP="004D50D5">
            <w:pPr>
              <w:tabs>
                <w:tab w:val="left" w:pos="965"/>
              </w:tabs>
              <w:spacing w:after="0" w:line="240" w:lineRule="auto"/>
              <w:ind w:right="34"/>
              <w:jc w:val="both"/>
              <w:rPr>
                <w:rFonts w:eastAsia="Times New Roman" w:cs="Times New Roman"/>
                <w:bCs/>
                <w:iCs/>
                <w:sz w:val="16"/>
                <w:szCs w:val="16"/>
              </w:rPr>
            </w:pPr>
            <w:r w:rsidRPr="0050084F">
              <w:rPr>
                <w:rFonts w:eastAsia="Times New Roman" w:cs="Times New Roman"/>
                <w:b/>
                <w:bCs/>
                <w:iCs/>
                <w:sz w:val="16"/>
                <w:szCs w:val="16"/>
              </w:rPr>
              <w:t>- 7</w:t>
            </w:r>
            <w:r w:rsidR="00214C08" w:rsidRPr="0050084F">
              <w:rPr>
                <w:rFonts w:eastAsia="Times New Roman" w:cs="Times New Roman"/>
                <w:b/>
                <w:bCs/>
                <w:iCs/>
                <w:sz w:val="16"/>
                <w:szCs w:val="16"/>
              </w:rPr>
              <w:t xml:space="preserve">h30: </w:t>
            </w:r>
            <w:r w:rsidR="00322AD8">
              <w:rPr>
                <w:rFonts w:eastAsia="Times New Roman" w:cs="Times New Roman"/>
                <w:bCs/>
                <w:iCs/>
                <w:sz w:val="16"/>
                <w:szCs w:val="16"/>
              </w:rPr>
              <w:t>A. Ảnh – PBT</w:t>
            </w:r>
            <w:r w:rsidR="00B84B8A">
              <w:rPr>
                <w:rFonts w:eastAsia="Times New Roman" w:cs="Times New Roman"/>
                <w:bCs/>
                <w:iCs/>
                <w:sz w:val="16"/>
                <w:szCs w:val="16"/>
              </w:rPr>
              <w:t xml:space="preserve"> dự</w:t>
            </w:r>
            <w:r w:rsidR="00322AD8">
              <w:rPr>
                <w:rFonts w:eastAsia="Times New Roman" w:cs="Times New Roman"/>
                <w:bCs/>
                <w:iCs/>
                <w:sz w:val="16"/>
                <w:szCs w:val="16"/>
              </w:rPr>
              <w:t xml:space="preserve">; </w:t>
            </w:r>
            <w:r w:rsidR="00B84B8A">
              <w:rPr>
                <w:rFonts w:eastAsia="Times New Roman" w:cs="Times New Roman"/>
                <w:bCs/>
                <w:iCs/>
                <w:sz w:val="16"/>
                <w:szCs w:val="16"/>
              </w:rPr>
              <w:t>A. Ngọc – UVTV, TBTG</w:t>
            </w:r>
            <w:r w:rsidR="004D50D5">
              <w:rPr>
                <w:rFonts w:eastAsia="Times New Roman" w:cs="Times New Roman"/>
                <w:b/>
                <w:bCs/>
                <w:iCs/>
                <w:sz w:val="16"/>
                <w:szCs w:val="16"/>
              </w:rPr>
              <w:t xml:space="preserve"> k</w:t>
            </w:r>
            <w:r w:rsidR="00214C08">
              <w:rPr>
                <w:rFonts w:eastAsia="Times New Roman" w:cs="Times New Roman"/>
                <w:bCs/>
                <w:iCs/>
                <w:sz w:val="16"/>
                <w:szCs w:val="16"/>
              </w:rPr>
              <w:t>hai mac lớp đảng viên mới.</w:t>
            </w:r>
          </w:p>
        </w:tc>
        <w:tc>
          <w:tcPr>
            <w:tcW w:w="1661" w:type="dxa"/>
          </w:tcPr>
          <w:p w:rsidR="00784767" w:rsidRDefault="00784767" w:rsidP="009B76AA">
            <w:pPr>
              <w:spacing w:after="0" w:line="240" w:lineRule="auto"/>
              <w:ind w:right="34"/>
              <w:contextualSpacing/>
              <w:jc w:val="both"/>
              <w:rPr>
                <w:rFonts w:eastAsia="Times New Roman" w:cs="Times New Roman"/>
                <w:bCs/>
                <w:iCs/>
                <w:sz w:val="16"/>
                <w:szCs w:val="16"/>
              </w:rPr>
            </w:pPr>
          </w:p>
          <w:p w:rsidR="004D50D5" w:rsidRPr="00AB15FC" w:rsidRDefault="004D50D5" w:rsidP="009B76A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BTG Thành ủy</w:t>
            </w:r>
          </w:p>
        </w:tc>
        <w:tc>
          <w:tcPr>
            <w:tcW w:w="3119"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1451" w:type="dxa"/>
          </w:tcPr>
          <w:p w:rsidR="00784767" w:rsidRPr="00AB15FC" w:rsidRDefault="00784767" w:rsidP="009B76AA">
            <w:pPr>
              <w:spacing w:after="0" w:line="240" w:lineRule="auto"/>
              <w:ind w:right="34"/>
              <w:jc w:val="both"/>
              <w:rPr>
                <w:rFonts w:eastAsia="Times New Roman" w:cs="Times New Roman"/>
                <w:bCs/>
                <w:iCs/>
                <w:sz w:val="16"/>
                <w:szCs w:val="16"/>
              </w:rPr>
            </w:pP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84767" w:rsidRPr="00AB15FC" w:rsidTr="009B76AA">
        <w:trPr>
          <w:trHeight w:val="276"/>
          <w:jc w:val="center"/>
        </w:trPr>
        <w:tc>
          <w:tcPr>
            <w:tcW w:w="845" w:type="dxa"/>
            <w:vMerge/>
            <w:vAlign w:val="center"/>
          </w:tcPr>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84767"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784767" w:rsidRDefault="00784767" w:rsidP="00214C08">
            <w:pPr>
              <w:tabs>
                <w:tab w:val="left" w:pos="965"/>
              </w:tabs>
              <w:spacing w:after="0" w:line="240" w:lineRule="auto"/>
              <w:ind w:right="34"/>
              <w:rPr>
                <w:rFonts w:eastAsia="Times New Roman" w:cs="Times New Roman"/>
                <w:bCs/>
                <w:iCs/>
                <w:sz w:val="16"/>
                <w:szCs w:val="16"/>
              </w:rPr>
            </w:pPr>
            <w:r w:rsidRPr="00D71355">
              <w:rPr>
                <w:rFonts w:eastAsia="Times New Roman" w:cs="Times New Roman"/>
                <w:b/>
                <w:bCs/>
                <w:iCs/>
                <w:sz w:val="16"/>
                <w:szCs w:val="16"/>
              </w:rPr>
              <w:t>- 14h00:</w:t>
            </w:r>
            <w:r>
              <w:rPr>
                <w:rFonts w:eastAsia="Times New Roman" w:cs="Times New Roman"/>
                <w:bCs/>
                <w:iCs/>
                <w:sz w:val="16"/>
                <w:szCs w:val="16"/>
              </w:rPr>
              <w:t xml:space="preserve"> </w:t>
            </w:r>
            <w:r w:rsidR="00214C08">
              <w:rPr>
                <w:rFonts w:eastAsia="Times New Roman" w:cs="Times New Roman"/>
                <w:bCs/>
                <w:iCs/>
                <w:sz w:val="16"/>
                <w:szCs w:val="16"/>
              </w:rPr>
              <w:t>A. Lúa – BT; A. Ảnh – PBT họp Chi bộ VPTU.</w:t>
            </w:r>
          </w:p>
          <w:p w:rsidR="0096236E" w:rsidRDefault="0096236E" w:rsidP="00214C08">
            <w:pPr>
              <w:tabs>
                <w:tab w:val="left" w:pos="965"/>
              </w:tabs>
              <w:spacing w:after="0" w:line="240" w:lineRule="auto"/>
              <w:ind w:right="34"/>
              <w:rPr>
                <w:rFonts w:eastAsia="Times New Roman" w:cs="Times New Roman"/>
                <w:bCs/>
                <w:iCs/>
                <w:sz w:val="16"/>
                <w:szCs w:val="16"/>
              </w:rPr>
            </w:pPr>
            <w:r>
              <w:rPr>
                <w:rFonts w:eastAsia="Times New Roman" w:cs="Times New Roman"/>
                <w:b/>
                <w:bCs/>
                <w:iCs/>
                <w:sz w:val="16"/>
                <w:szCs w:val="16"/>
              </w:rPr>
              <w:t>- 16h00</w:t>
            </w:r>
            <w:r w:rsidRPr="005B6C2E">
              <w:rPr>
                <w:rFonts w:eastAsia="Times New Roman" w:cs="Times New Roman"/>
                <w:b/>
                <w:bCs/>
                <w:iCs/>
                <w:sz w:val="16"/>
                <w:szCs w:val="16"/>
              </w:rPr>
              <w:t>:</w:t>
            </w:r>
            <w:r>
              <w:rPr>
                <w:rFonts w:eastAsia="Times New Roman" w:cs="Times New Roman"/>
                <w:bCs/>
                <w:iCs/>
                <w:sz w:val="16"/>
                <w:szCs w:val="16"/>
              </w:rPr>
              <w:t xml:space="preserve"> </w:t>
            </w:r>
            <w:r w:rsidRPr="005B6C2E">
              <w:rPr>
                <w:rFonts w:eastAsia="Times New Roman" w:cs="Times New Roman"/>
                <w:bCs/>
                <w:iCs/>
                <w:sz w:val="16"/>
                <w:szCs w:val="16"/>
              </w:rPr>
              <w:t>Thường trực Thành ủy làm việc với BTV Đảng ủy Quân sự tỉnh.</w:t>
            </w:r>
          </w:p>
          <w:p w:rsidR="004D50D5" w:rsidRPr="002E1C70" w:rsidRDefault="004D50D5" w:rsidP="004D50D5">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Pr="004D50D5">
              <w:rPr>
                <w:rFonts w:eastAsia="Times New Roman" w:cs="Times New Roman"/>
                <w:bCs/>
                <w:iCs/>
                <w:sz w:val="16"/>
                <w:szCs w:val="16"/>
              </w:rPr>
              <w:t xml:space="preserve">A. Ngọc – UVTV, TBTG </w:t>
            </w:r>
            <w:r>
              <w:rPr>
                <w:rFonts w:eastAsia="Times New Roman" w:cs="Times New Roman"/>
                <w:bCs/>
                <w:iCs/>
                <w:sz w:val="16"/>
                <w:szCs w:val="16"/>
              </w:rPr>
              <w:t>giảng bài lớp đảng viên mới.</w:t>
            </w:r>
          </w:p>
        </w:tc>
        <w:tc>
          <w:tcPr>
            <w:tcW w:w="1661" w:type="dxa"/>
          </w:tcPr>
          <w:p w:rsidR="00784767" w:rsidRDefault="00784767" w:rsidP="009B76A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96236E" w:rsidRDefault="0096236E" w:rsidP="009B76A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p w:rsidR="004D50D5" w:rsidRPr="00AB15FC" w:rsidRDefault="004D50D5" w:rsidP="009B76A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BTG Thành ủy</w:t>
            </w:r>
          </w:p>
        </w:tc>
        <w:tc>
          <w:tcPr>
            <w:tcW w:w="3119" w:type="dxa"/>
          </w:tcPr>
          <w:p w:rsidR="00784767" w:rsidRDefault="00784767" w:rsidP="009B76AA">
            <w:pPr>
              <w:spacing w:after="0" w:line="240" w:lineRule="auto"/>
              <w:ind w:right="34"/>
              <w:contextualSpacing/>
              <w:jc w:val="both"/>
              <w:rPr>
                <w:rFonts w:eastAsia="Times New Roman" w:cs="Times New Roman"/>
                <w:bCs/>
                <w:iCs/>
                <w:sz w:val="16"/>
                <w:szCs w:val="16"/>
              </w:rPr>
            </w:pPr>
          </w:p>
          <w:p w:rsidR="0096236E" w:rsidRPr="00AB15FC" w:rsidRDefault="0096236E" w:rsidP="009B76A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Mời A. Đức – UVTV, TBTC dự</w:t>
            </w:r>
          </w:p>
        </w:tc>
        <w:tc>
          <w:tcPr>
            <w:tcW w:w="1451" w:type="dxa"/>
          </w:tcPr>
          <w:p w:rsidR="00784767" w:rsidRDefault="00784767" w:rsidP="009B76AA">
            <w:pPr>
              <w:spacing w:after="0" w:line="240" w:lineRule="auto"/>
              <w:ind w:right="34"/>
              <w:jc w:val="both"/>
              <w:rPr>
                <w:rFonts w:eastAsia="Times New Roman" w:cs="Times New Roman"/>
                <w:bCs/>
                <w:iCs/>
                <w:sz w:val="16"/>
                <w:szCs w:val="16"/>
              </w:rPr>
            </w:pPr>
          </w:p>
          <w:p w:rsidR="0096236E" w:rsidRPr="00AB15FC" w:rsidRDefault="0096236E" w:rsidP="009B76AA">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84767" w:rsidRPr="00AB15FC" w:rsidTr="009B76AA">
        <w:trPr>
          <w:trHeight w:val="281"/>
          <w:jc w:val="center"/>
        </w:trPr>
        <w:tc>
          <w:tcPr>
            <w:tcW w:w="845" w:type="dxa"/>
            <w:vMerge w:val="restart"/>
            <w:vAlign w:val="center"/>
          </w:tcPr>
          <w:p w:rsidR="00784767" w:rsidRPr="00AB15FC" w:rsidRDefault="00784767" w:rsidP="009B76AA">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19/11</w:t>
            </w:r>
            <w:r w:rsidRPr="00AB15FC">
              <w:rPr>
                <w:rFonts w:eastAsia="Times New Roman" w:cs="Times New Roman"/>
                <w:b/>
                <w:bCs/>
                <w:iCs/>
                <w:color w:val="000000"/>
                <w:sz w:val="16"/>
                <w:szCs w:val="16"/>
              </w:rPr>
              <w:t>)</w:t>
            </w:r>
          </w:p>
          <w:p w:rsidR="00784767" w:rsidRPr="00AB15FC" w:rsidRDefault="00784767" w:rsidP="009B76AA">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784767" w:rsidRPr="00AB15FC"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FE5507" w:rsidRDefault="00FE5507" w:rsidP="009B76AA">
            <w:pPr>
              <w:tabs>
                <w:tab w:val="left" w:pos="965"/>
              </w:tabs>
              <w:spacing w:after="0" w:line="240" w:lineRule="auto"/>
              <w:ind w:right="34"/>
              <w:jc w:val="both"/>
              <w:rPr>
                <w:rFonts w:eastAsia="Times New Roman" w:cs="Times New Roman"/>
                <w:bCs/>
                <w:iCs/>
                <w:sz w:val="16"/>
                <w:szCs w:val="16"/>
              </w:rPr>
            </w:pPr>
            <w:r w:rsidRPr="00FE5507">
              <w:rPr>
                <w:rFonts w:eastAsia="Times New Roman" w:cs="Times New Roman"/>
                <w:b/>
                <w:bCs/>
                <w:iCs/>
                <w:sz w:val="16"/>
                <w:szCs w:val="16"/>
              </w:rPr>
              <w:t>- 7h30:</w:t>
            </w:r>
            <w:r>
              <w:rPr>
                <w:rFonts w:eastAsia="Times New Roman" w:cs="Times New Roman"/>
                <w:bCs/>
                <w:iCs/>
                <w:sz w:val="16"/>
                <w:szCs w:val="16"/>
              </w:rPr>
              <w:t xml:space="preserve"> A. Lúa – BT</w:t>
            </w:r>
            <w:r w:rsidR="00322AD8">
              <w:rPr>
                <w:rFonts w:eastAsia="Times New Roman" w:cs="Times New Roman"/>
                <w:bCs/>
                <w:iCs/>
                <w:sz w:val="16"/>
                <w:szCs w:val="16"/>
              </w:rPr>
              <w:t>; A. Ảnh - PBT</w:t>
            </w:r>
            <w:r>
              <w:rPr>
                <w:rFonts w:eastAsia="Times New Roman" w:cs="Times New Roman"/>
                <w:bCs/>
                <w:iCs/>
                <w:sz w:val="16"/>
                <w:szCs w:val="16"/>
              </w:rPr>
              <w:t xml:space="preserve"> dự kỷ niệm 37 năm ngày Nhà giáo việt Nam và tuyên dương, khen thưởng năm học 2018-2019.</w:t>
            </w:r>
          </w:p>
          <w:p w:rsidR="00784767" w:rsidRPr="00AB15FC" w:rsidRDefault="00C27783" w:rsidP="00F0401F">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Thường trực Thành ủy tiếp dân (cả ngày).</w:t>
            </w:r>
          </w:p>
        </w:tc>
        <w:tc>
          <w:tcPr>
            <w:tcW w:w="1661" w:type="dxa"/>
          </w:tcPr>
          <w:p w:rsidR="00784767" w:rsidRPr="00AB15FC" w:rsidRDefault="00FE5507" w:rsidP="009B76A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TP</w:t>
            </w:r>
          </w:p>
        </w:tc>
        <w:tc>
          <w:tcPr>
            <w:tcW w:w="3119" w:type="dxa"/>
          </w:tcPr>
          <w:p w:rsidR="00784767" w:rsidRPr="00AB15FC" w:rsidRDefault="00FE5507" w:rsidP="009B76AA">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784767" w:rsidRPr="00AB15FC" w:rsidRDefault="00B84B8A" w:rsidP="009B76AA">
            <w:pPr>
              <w:spacing w:after="0" w:line="240" w:lineRule="auto"/>
              <w:ind w:right="34"/>
              <w:jc w:val="both"/>
              <w:rPr>
                <w:rFonts w:eastAsia="Times New Roman" w:cs="Times New Roman"/>
                <w:bCs/>
                <w:iCs/>
                <w:sz w:val="16"/>
                <w:szCs w:val="16"/>
              </w:rPr>
            </w:pPr>
            <w:r>
              <w:rPr>
                <w:rFonts w:eastAsia="Times New Roman" w:cs="Times New Roman"/>
                <w:bCs/>
                <w:iCs/>
                <w:sz w:val="16"/>
                <w:szCs w:val="16"/>
              </w:rPr>
              <w:t>- A. Ly - PVP</w:t>
            </w: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84767" w:rsidRPr="00AB15FC" w:rsidTr="009B76AA">
        <w:trPr>
          <w:trHeight w:val="273"/>
          <w:jc w:val="center"/>
        </w:trPr>
        <w:tc>
          <w:tcPr>
            <w:tcW w:w="845" w:type="dxa"/>
            <w:vMerge/>
            <w:vAlign w:val="center"/>
          </w:tcPr>
          <w:p w:rsidR="00784767" w:rsidRPr="00AB15FC" w:rsidRDefault="00784767" w:rsidP="009B76AA">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784767"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784767" w:rsidRPr="00AB15FC" w:rsidRDefault="00F0401F" w:rsidP="009B76AA">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Đức – UVTV, TBDV khảo sát công tác dân vận cuối năm 2019.</w:t>
            </w:r>
          </w:p>
        </w:tc>
        <w:tc>
          <w:tcPr>
            <w:tcW w:w="1661"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3119"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1451" w:type="dxa"/>
          </w:tcPr>
          <w:p w:rsidR="00784767" w:rsidRPr="00AB15FC" w:rsidRDefault="00784767" w:rsidP="009B76AA">
            <w:pPr>
              <w:spacing w:after="0" w:line="240" w:lineRule="auto"/>
              <w:ind w:right="34"/>
              <w:jc w:val="both"/>
              <w:rPr>
                <w:rFonts w:eastAsia="Times New Roman" w:cs="Times New Roman"/>
                <w:bCs/>
                <w:iCs/>
                <w:sz w:val="16"/>
                <w:szCs w:val="16"/>
              </w:rPr>
            </w:pP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436E4F" w:rsidRPr="00AB15FC" w:rsidTr="00436E4F">
        <w:trPr>
          <w:trHeight w:val="308"/>
          <w:jc w:val="center"/>
        </w:trPr>
        <w:tc>
          <w:tcPr>
            <w:tcW w:w="845" w:type="dxa"/>
            <w:vMerge w:val="restart"/>
            <w:vAlign w:val="center"/>
          </w:tcPr>
          <w:p w:rsidR="00436E4F" w:rsidRPr="00AB15FC" w:rsidRDefault="00436E4F" w:rsidP="00214C0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436E4F" w:rsidRPr="00AB15FC" w:rsidRDefault="00436E4F" w:rsidP="00214C0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20/11</w:t>
            </w:r>
            <w:r w:rsidRPr="00AB15FC">
              <w:rPr>
                <w:rFonts w:eastAsia="Times New Roman" w:cs="Times New Roman"/>
                <w:b/>
                <w:bCs/>
                <w:iCs/>
                <w:color w:val="000000"/>
                <w:sz w:val="16"/>
                <w:szCs w:val="16"/>
              </w:rPr>
              <w:t>)</w:t>
            </w:r>
          </w:p>
          <w:p w:rsidR="00436E4F" w:rsidRPr="00AB15FC" w:rsidRDefault="00436E4F" w:rsidP="00214C08">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36E4F" w:rsidRDefault="00436E4F" w:rsidP="00441EE0">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436E4F" w:rsidRDefault="00436E4F" w:rsidP="00436E4F">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w:t>
            </w:r>
            <w:r>
              <w:rPr>
                <w:rFonts w:eastAsia="Times New Roman" w:cs="Times New Roman"/>
                <w:bCs/>
                <w:iCs/>
                <w:sz w:val="16"/>
                <w:szCs w:val="16"/>
              </w:rPr>
              <w:t>; A. Ảnh - PBT</w:t>
            </w:r>
            <w:r>
              <w:rPr>
                <w:rFonts w:eastAsia="Times New Roman" w:cs="Times New Roman"/>
                <w:bCs/>
                <w:iCs/>
                <w:sz w:val="16"/>
                <w:szCs w:val="16"/>
              </w:rPr>
              <w:t xml:space="preserve"> làm việc tại cơ quan.</w:t>
            </w:r>
          </w:p>
          <w:p w:rsidR="00436E4F" w:rsidRPr="00247F21" w:rsidRDefault="00436E4F" w:rsidP="00441EE0">
            <w:pPr>
              <w:tabs>
                <w:tab w:val="left" w:pos="965"/>
              </w:tabs>
              <w:spacing w:after="0" w:line="240" w:lineRule="auto"/>
              <w:ind w:right="34"/>
              <w:jc w:val="both"/>
              <w:rPr>
                <w:rFonts w:eastAsia="Times New Roman" w:cs="Times New Roman"/>
                <w:b/>
                <w:bCs/>
                <w:iCs/>
                <w:sz w:val="16"/>
                <w:szCs w:val="16"/>
              </w:rPr>
            </w:pPr>
          </w:p>
        </w:tc>
        <w:tc>
          <w:tcPr>
            <w:tcW w:w="1661" w:type="dxa"/>
          </w:tcPr>
          <w:p w:rsidR="00436E4F" w:rsidRDefault="00436E4F" w:rsidP="00441EE0">
            <w:pPr>
              <w:spacing w:after="0" w:line="240" w:lineRule="auto"/>
              <w:ind w:right="34"/>
              <w:contextualSpacing/>
              <w:jc w:val="both"/>
              <w:rPr>
                <w:rFonts w:eastAsia="Times New Roman" w:cs="Times New Roman"/>
                <w:bCs/>
                <w:iCs/>
                <w:sz w:val="16"/>
                <w:szCs w:val="16"/>
              </w:rPr>
            </w:pPr>
          </w:p>
        </w:tc>
        <w:tc>
          <w:tcPr>
            <w:tcW w:w="3119" w:type="dxa"/>
          </w:tcPr>
          <w:p w:rsidR="00436E4F" w:rsidRDefault="00436E4F" w:rsidP="00441EE0">
            <w:pPr>
              <w:spacing w:after="0" w:line="240" w:lineRule="auto"/>
              <w:ind w:right="34"/>
              <w:contextualSpacing/>
              <w:jc w:val="both"/>
              <w:rPr>
                <w:rFonts w:eastAsia="Times New Roman" w:cs="Times New Roman"/>
                <w:bCs/>
                <w:iCs/>
                <w:sz w:val="16"/>
                <w:szCs w:val="16"/>
              </w:rPr>
            </w:pPr>
          </w:p>
        </w:tc>
        <w:tc>
          <w:tcPr>
            <w:tcW w:w="1451" w:type="dxa"/>
          </w:tcPr>
          <w:p w:rsidR="00436E4F" w:rsidRDefault="00436E4F" w:rsidP="00441EE0">
            <w:pPr>
              <w:spacing w:after="0" w:line="240" w:lineRule="auto"/>
              <w:ind w:right="34"/>
              <w:jc w:val="both"/>
              <w:rPr>
                <w:rFonts w:eastAsia="Times New Roman" w:cs="Times New Roman"/>
                <w:bCs/>
                <w:iCs/>
                <w:sz w:val="16"/>
                <w:szCs w:val="16"/>
              </w:rPr>
            </w:pPr>
          </w:p>
        </w:tc>
        <w:tc>
          <w:tcPr>
            <w:tcW w:w="1276" w:type="dxa"/>
          </w:tcPr>
          <w:p w:rsidR="00436E4F" w:rsidRPr="00AB15FC" w:rsidRDefault="00436E4F" w:rsidP="00441EE0">
            <w:pPr>
              <w:spacing w:after="0" w:line="240" w:lineRule="auto"/>
              <w:ind w:right="34"/>
              <w:jc w:val="both"/>
              <w:rPr>
                <w:rFonts w:eastAsia="Times New Roman" w:cs="Times New Roman"/>
                <w:bCs/>
                <w:iCs/>
                <w:sz w:val="16"/>
                <w:szCs w:val="16"/>
              </w:rPr>
            </w:pPr>
          </w:p>
        </w:tc>
      </w:tr>
      <w:tr w:rsidR="00436E4F" w:rsidRPr="00AB15FC" w:rsidTr="00A85F4A">
        <w:trPr>
          <w:trHeight w:val="920"/>
          <w:jc w:val="center"/>
        </w:trPr>
        <w:tc>
          <w:tcPr>
            <w:tcW w:w="845" w:type="dxa"/>
            <w:vMerge/>
            <w:vAlign w:val="center"/>
          </w:tcPr>
          <w:p w:rsidR="00436E4F" w:rsidRPr="00AB15FC" w:rsidRDefault="00436E4F" w:rsidP="00214C08">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436E4F" w:rsidRPr="00AB15FC" w:rsidRDefault="00436E4F" w:rsidP="00214C0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436E4F" w:rsidRDefault="00436E4F" w:rsidP="00214C08">
            <w:pPr>
              <w:tabs>
                <w:tab w:val="left" w:pos="965"/>
              </w:tabs>
              <w:spacing w:after="0" w:line="240" w:lineRule="auto"/>
              <w:ind w:right="34"/>
              <w:jc w:val="both"/>
              <w:rPr>
                <w:rFonts w:eastAsia="Times New Roman" w:cs="Times New Roman"/>
                <w:bCs/>
                <w:iCs/>
                <w:sz w:val="16"/>
                <w:szCs w:val="16"/>
              </w:rPr>
            </w:pPr>
            <w:r w:rsidRPr="00436E4F">
              <w:rPr>
                <w:rFonts w:eastAsia="Times New Roman" w:cs="Times New Roman"/>
                <w:bCs/>
                <w:iCs/>
                <w:sz w:val="16"/>
                <w:szCs w:val="16"/>
              </w:rPr>
              <w:t xml:space="preserve">-  </w:t>
            </w:r>
            <w:r>
              <w:rPr>
                <w:rFonts w:eastAsia="Times New Roman" w:cs="Times New Roman"/>
                <w:bCs/>
                <w:iCs/>
                <w:sz w:val="16"/>
                <w:szCs w:val="16"/>
              </w:rPr>
              <w:t xml:space="preserve"> Họp Ban Thường vụ Thành ủy:</w:t>
            </w:r>
          </w:p>
          <w:p w:rsidR="007A6CFD" w:rsidRDefault="00436E4F" w:rsidP="007A6CFD">
            <w:pPr>
              <w:tabs>
                <w:tab w:val="left" w:pos="965"/>
              </w:tabs>
              <w:spacing w:after="0" w:line="240" w:lineRule="auto"/>
              <w:ind w:right="34"/>
              <w:jc w:val="both"/>
              <w:rPr>
                <w:rFonts w:eastAsia="Times New Roman" w:cs="Times New Roman"/>
                <w:bCs/>
                <w:iCs/>
                <w:sz w:val="16"/>
                <w:szCs w:val="16"/>
              </w:rPr>
            </w:pPr>
            <w:r w:rsidRPr="00436E4F">
              <w:rPr>
                <w:rFonts w:eastAsia="Times New Roman" w:cs="Times New Roman"/>
                <w:b/>
                <w:bCs/>
                <w:iCs/>
                <w:sz w:val="16"/>
                <w:szCs w:val="16"/>
              </w:rPr>
              <w:t xml:space="preserve">+ </w:t>
            </w:r>
            <w:r w:rsidRPr="00436E4F">
              <w:rPr>
                <w:rFonts w:eastAsia="Times New Roman" w:cs="Times New Roman"/>
                <w:b/>
                <w:bCs/>
                <w:iCs/>
                <w:sz w:val="16"/>
                <w:szCs w:val="16"/>
              </w:rPr>
              <w:t>14h00</w:t>
            </w:r>
            <w:r w:rsidR="007A6CFD">
              <w:rPr>
                <w:rFonts w:eastAsia="Times New Roman" w:cs="Times New Roman"/>
                <w:b/>
                <w:bCs/>
                <w:iCs/>
                <w:sz w:val="16"/>
                <w:szCs w:val="16"/>
              </w:rPr>
              <w:t>-16h0</w:t>
            </w:r>
            <w:r w:rsidRPr="00436E4F">
              <w:rPr>
                <w:rFonts w:eastAsia="Times New Roman" w:cs="Times New Roman"/>
                <w:b/>
                <w:bCs/>
                <w:iCs/>
                <w:sz w:val="16"/>
                <w:szCs w:val="16"/>
              </w:rPr>
              <w:t>0:</w:t>
            </w:r>
            <w:r>
              <w:rPr>
                <w:rFonts w:eastAsia="Times New Roman" w:cs="Times New Roman"/>
                <w:bCs/>
                <w:iCs/>
                <w:sz w:val="16"/>
                <w:szCs w:val="16"/>
              </w:rPr>
              <w:t xml:space="preserve"> Triển khai thực hiện Kế hoạch số 275-KH/TU, ngày 11/11/2019 của Ban Thường vụ Tỉnh ủy</w:t>
            </w:r>
          </w:p>
          <w:p w:rsidR="00436E4F" w:rsidRPr="00AB15FC" w:rsidRDefault="00436E4F" w:rsidP="007A6CFD">
            <w:pPr>
              <w:tabs>
                <w:tab w:val="left" w:pos="965"/>
              </w:tabs>
              <w:spacing w:after="0" w:line="240" w:lineRule="auto"/>
              <w:ind w:right="34"/>
              <w:jc w:val="both"/>
              <w:rPr>
                <w:rFonts w:eastAsia="Times New Roman" w:cs="Times New Roman"/>
                <w:bCs/>
                <w:iCs/>
                <w:sz w:val="16"/>
                <w:szCs w:val="16"/>
              </w:rPr>
            </w:pPr>
            <w:r>
              <w:rPr>
                <w:rFonts w:eastAsia="Times New Roman" w:cs="Times New Roman"/>
                <w:b/>
                <w:bCs/>
                <w:iCs/>
                <w:sz w:val="16"/>
                <w:szCs w:val="16"/>
              </w:rPr>
              <w:t xml:space="preserve">+ </w:t>
            </w:r>
            <w:r w:rsidR="007A6CFD">
              <w:rPr>
                <w:rFonts w:eastAsia="Times New Roman" w:cs="Times New Roman"/>
                <w:b/>
                <w:bCs/>
                <w:iCs/>
                <w:sz w:val="16"/>
                <w:szCs w:val="16"/>
              </w:rPr>
              <w:t>16h0</w:t>
            </w:r>
            <w:r>
              <w:rPr>
                <w:rFonts w:eastAsia="Times New Roman" w:cs="Times New Roman"/>
                <w:b/>
                <w:bCs/>
                <w:iCs/>
                <w:sz w:val="16"/>
                <w:szCs w:val="16"/>
              </w:rPr>
              <w:t xml:space="preserve">0: </w:t>
            </w:r>
            <w:r>
              <w:rPr>
                <w:rFonts w:eastAsia="Times New Roman" w:cs="Times New Roman"/>
                <w:bCs/>
                <w:iCs/>
                <w:sz w:val="16"/>
                <w:szCs w:val="16"/>
              </w:rPr>
              <w:t>Nghe UBND thành phố báo cáo kế hoạch tổ chức các ngày lễ lớn, các sự kiện chính trị trên địa bàn năm 2020</w:t>
            </w:r>
            <w:r w:rsidR="007A6CFD">
              <w:rPr>
                <w:rFonts w:eastAsia="Times New Roman" w:cs="Times New Roman"/>
                <w:bCs/>
                <w:iCs/>
                <w:sz w:val="16"/>
                <w:szCs w:val="16"/>
              </w:rPr>
              <w:t>; b</w:t>
            </w:r>
            <w:r w:rsidR="007A6CFD">
              <w:rPr>
                <w:rFonts w:eastAsia="Times New Roman" w:cs="Times New Roman"/>
                <w:bCs/>
                <w:iCs/>
                <w:sz w:val="16"/>
                <w:szCs w:val="16"/>
              </w:rPr>
              <w:t>àn công tác cán bộ.</w:t>
            </w:r>
          </w:p>
        </w:tc>
        <w:tc>
          <w:tcPr>
            <w:tcW w:w="1661" w:type="dxa"/>
          </w:tcPr>
          <w:p w:rsidR="00436E4F" w:rsidRPr="00AB15FC" w:rsidRDefault="00436E4F"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436E4F" w:rsidRPr="00AB15FC" w:rsidRDefault="00436E4F"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VPTU phát hành GM, mời đại diện UBKT Tỉnh ủy và các thành phần có liên quan của thành phố</w:t>
            </w:r>
          </w:p>
        </w:tc>
        <w:tc>
          <w:tcPr>
            <w:tcW w:w="1451" w:type="dxa"/>
          </w:tcPr>
          <w:p w:rsidR="00436E4F" w:rsidRPr="00AB15FC" w:rsidRDefault="00436E4F" w:rsidP="00214C08">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436E4F" w:rsidRPr="00AB15FC" w:rsidRDefault="00436E4F" w:rsidP="00214C08">
            <w:pPr>
              <w:spacing w:after="0" w:line="240" w:lineRule="auto"/>
              <w:ind w:right="34"/>
              <w:jc w:val="both"/>
              <w:rPr>
                <w:rFonts w:eastAsia="Times New Roman" w:cs="Times New Roman"/>
                <w:bCs/>
                <w:iCs/>
                <w:sz w:val="16"/>
                <w:szCs w:val="16"/>
              </w:rPr>
            </w:pPr>
          </w:p>
        </w:tc>
      </w:tr>
      <w:tr w:rsidR="00214C08" w:rsidRPr="00AB15FC" w:rsidTr="00D3588F">
        <w:trPr>
          <w:trHeight w:val="463"/>
          <w:jc w:val="center"/>
        </w:trPr>
        <w:tc>
          <w:tcPr>
            <w:tcW w:w="845" w:type="dxa"/>
            <w:vMerge w:val="restart"/>
            <w:vAlign w:val="center"/>
          </w:tcPr>
          <w:p w:rsidR="00214C08" w:rsidRPr="00AB15FC" w:rsidRDefault="00214C08" w:rsidP="00214C0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214C08" w:rsidRPr="00AB15FC" w:rsidRDefault="00214C08" w:rsidP="00214C08">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(21/11</w:t>
            </w:r>
            <w:r w:rsidRPr="00AB15FC">
              <w:rPr>
                <w:rFonts w:eastAsia="Times New Roman" w:cs="Times New Roman"/>
                <w:b/>
                <w:bCs/>
                <w:iCs/>
                <w:color w:val="000000"/>
                <w:sz w:val="16"/>
                <w:szCs w:val="16"/>
              </w:rPr>
              <w:t>)</w:t>
            </w:r>
          </w:p>
          <w:p w:rsidR="00214C08" w:rsidRPr="00AB15FC" w:rsidRDefault="00214C08" w:rsidP="00214C0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214C08" w:rsidRPr="00AB15FC" w:rsidRDefault="00214C08" w:rsidP="00214C0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F0401F" w:rsidRDefault="00F0401F" w:rsidP="00214C08">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Lúa – BT; A. Ảnh – PBT làm việc tại cơ quan.</w:t>
            </w:r>
          </w:p>
          <w:p w:rsidR="00214C08" w:rsidRPr="00AB15FC" w:rsidRDefault="004D50D5" w:rsidP="00214C08">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w:t>
            </w:r>
            <w:r w:rsidRPr="004D50D5">
              <w:rPr>
                <w:rFonts w:eastAsia="Times New Roman" w:cs="Times New Roman"/>
                <w:bCs/>
                <w:iCs/>
                <w:sz w:val="16"/>
                <w:szCs w:val="16"/>
              </w:rPr>
              <w:t>A. Ngọc – UVTV, TBTG</w:t>
            </w:r>
            <w:r>
              <w:rPr>
                <w:rFonts w:eastAsia="Times New Roman" w:cs="Times New Roman"/>
                <w:bCs/>
                <w:iCs/>
                <w:sz w:val="16"/>
                <w:szCs w:val="16"/>
              </w:rPr>
              <w:t xml:space="preserve"> chủ trì làm việc với Phòng LĐ-TB&amp;XH theo chương trình giám sát của HĐND thành phố.</w:t>
            </w:r>
          </w:p>
        </w:tc>
        <w:tc>
          <w:tcPr>
            <w:tcW w:w="1661" w:type="dxa"/>
          </w:tcPr>
          <w:p w:rsidR="00F0401F" w:rsidRDefault="00F0401F" w:rsidP="00214C08">
            <w:pPr>
              <w:spacing w:after="0" w:line="240" w:lineRule="auto"/>
              <w:ind w:right="34"/>
              <w:contextualSpacing/>
              <w:jc w:val="both"/>
              <w:rPr>
                <w:rFonts w:eastAsia="Times New Roman" w:cs="Times New Roman"/>
                <w:bCs/>
                <w:iCs/>
                <w:sz w:val="16"/>
                <w:szCs w:val="16"/>
              </w:rPr>
            </w:pPr>
          </w:p>
          <w:p w:rsidR="00214C08" w:rsidRPr="00AB15FC" w:rsidRDefault="004D50D5"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19" w:type="dxa"/>
          </w:tcPr>
          <w:p w:rsidR="00214C08" w:rsidRPr="00AB15FC" w:rsidRDefault="00214C08" w:rsidP="00214C08">
            <w:pPr>
              <w:spacing w:after="0" w:line="240" w:lineRule="auto"/>
              <w:ind w:right="34"/>
              <w:contextualSpacing/>
              <w:jc w:val="both"/>
              <w:rPr>
                <w:rFonts w:eastAsia="Times New Roman" w:cs="Times New Roman"/>
                <w:bCs/>
                <w:iCs/>
                <w:sz w:val="16"/>
                <w:szCs w:val="16"/>
              </w:rPr>
            </w:pPr>
          </w:p>
        </w:tc>
        <w:tc>
          <w:tcPr>
            <w:tcW w:w="1451" w:type="dxa"/>
          </w:tcPr>
          <w:p w:rsidR="00214C08" w:rsidRPr="00AB15FC" w:rsidRDefault="00214C08" w:rsidP="00214C08">
            <w:pPr>
              <w:spacing w:after="0" w:line="240" w:lineRule="auto"/>
              <w:ind w:right="34"/>
              <w:jc w:val="both"/>
              <w:rPr>
                <w:rFonts w:eastAsia="Times New Roman" w:cs="Times New Roman"/>
                <w:bCs/>
                <w:iCs/>
                <w:sz w:val="16"/>
                <w:szCs w:val="16"/>
              </w:rPr>
            </w:pPr>
          </w:p>
        </w:tc>
        <w:tc>
          <w:tcPr>
            <w:tcW w:w="1276" w:type="dxa"/>
          </w:tcPr>
          <w:p w:rsidR="00214C08" w:rsidRPr="00AB15FC" w:rsidRDefault="00214C08" w:rsidP="00214C08">
            <w:pPr>
              <w:spacing w:after="0" w:line="240" w:lineRule="auto"/>
              <w:ind w:right="34"/>
              <w:jc w:val="both"/>
              <w:rPr>
                <w:rFonts w:eastAsia="Times New Roman" w:cs="Times New Roman"/>
                <w:bCs/>
                <w:iCs/>
                <w:sz w:val="16"/>
                <w:szCs w:val="16"/>
              </w:rPr>
            </w:pPr>
          </w:p>
        </w:tc>
      </w:tr>
      <w:tr w:rsidR="00214C08" w:rsidRPr="00AB15FC" w:rsidTr="00D3588F">
        <w:trPr>
          <w:trHeight w:val="541"/>
          <w:jc w:val="center"/>
        </w:trPr>
        <w:tc>
          <w:tcPr>
            <w:tcW w:w="845" w:type="dxa"/>
            <w:vMerge/>
            <w:vAlign w:val="center"/>
          </w:tcPr>
          <w:p w:rsidR="00214C08" w:rsidRPr="00AB15FC" w:rsidRDefault="00214C08" w:rsidP="00214C08">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214C08" w:rsidRDefault="00214C08" w:rsidP="00214C08">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322AD8" w:rsidRDefault="00322AD8" w:rsidP="004D50D5">
            <w:pPr>
              <w:tabs>
                <w:tab w:val="left" w:pos="965"/>
              </w:tabs>
              <w:spacing w:after="0" w:line="240" w:lineRule="auto"/>
              <w:ind w:right="34"/>
              <w:jc w:val="both"/>
              <w:rPr>
                <w:rFonts w:eastAsia="Times New Roman" w:cs="Times New Roman"/>
                <w:bCs/>
                <w:iCs/>
                <w:sz w:val="16"/>
                <w:szCs w:val="16"/>
              </w:rPr>
            </w:pPr>
            <w:r w:rsidRPr="00322AD8">
              <w:rPr>
                <w:rFonts w:eastAsia="Times New Roman" w:cs="Times New Roman"/>
                <w:b/>
                <w:bCs/>
                <w:iCs/>
                <w:sz w:val="16"/>
                <w:szCs w:val="16"/>
              </w:rPr>
              <w:t>- 14h00:</w:t>
            </w:r>
            <w:r>
              <w:rPr>
                <w:rFonts w:eastAsia="Times New Roman" w:cs="Times New Roman"/>
                <w:bCs/>
                <w:iCs/>
                <w:sz w:val="16"/>
                <w:szCs w:val="16"/>
              </w:rPr>
              <w:t xml:space="preserve"> A. Lúa – BT; </w:t>
            </w:r>
            <w:r w:rsidRPr="00322AD8">
              <w:rPr>
                <w:rFonts w:eastAsia="Times New Roman" w:cs="Times New Roman"/>
                <w:bCs/>
                <w:iCs/>
                <w:sz w:val="16"/>
                <w:szCs w:val="16"/>
              </w:rPr>
              <w:t>A. Quang</w:t>
            </w:r>
            <w:r>
              <w:rPr>
                <w:rFonts w:eastAsia="Times New Roman" w:cs="Times New Roman"/>
                <w:bCs/>
                <w:iCs/>
                <w:sz w:val="16"/>
                <w:szCs w:val="16"/>
              </w:rPr>
              <w:t xml:space="preserve">- PBT, CT UBND chủ trì </w:t>
            </w:r>
            <w:r w:rsidRPr="00322AD8">
              <w:rPr>
                <w:rFonts w:eastAsia="Times New Roman" w:cs="Times New Roman"/>
                <w:bCs/>
                <w:iCs/>
                <w:sz w:val="16"/>
                <w:szCs w:val="16"/>
              </w:rPr>
              <w:t>làm việc với Viện Nghiên cứu Kinh tế xây dựng và Đô thị về một số nội dung liên quan đến kế hoạch phát triển không gian công cộng và kế hoạch xây dựng đô thị thông minh TP Tam Kỳ giai đoạn 2018-2025, định hướng đến năm 2030</w:t>
            </w:r>
          </w:p>
          <w:p w:rsidR="00214C08" w:rsidRPr="00AB15FC" w:rsidRDefault="004D50D5" w:rsidP="004D50D5">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xml:space="preserve">- </w:t>
            </w:r>
            <w:r w:rsidRPr="004D50D5">
              <w:rPr>
                <w:rFonts w:eastAsia="Times New Roman" w:cs="Times New Roman"/>
                <w:bCs/>
                <w:iCs/>
                <w:sz w:val="16"/>
                <w:szCs w:val="16"/>
              </w:rPr>
              <w:t>A. Ngọc – UVTV, TBTG</w:t>
            </w:r>
            <w:r>
              <w:rPr>
                <w:rFonts w:eastAsia="Times New Roman" w:cs="Times New Roman"/>
                <w:bCs/>
                <w:iCs/>
                <w:sz w:val="16"/>
                <w:szCs w:val="16"/>
              </w:rPr>
              <w:t xml:space="preserve"> chủ trì làm việc với Phòng VH-TT theo chương trình giám sát của HĐND thành phố.</w:t>
            </w:r>
          </w:p>
        </w:tc>
        <w:tc>
          <w:tcPr>
            <w:tcW w:w="1661" w:type="dxa"/>
          </w:tcPr>
          <w:p w:rsidR="00F0401F" w:rsidRDefault="00322AD8"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1 UBND</w:t>
            </w:r>
          </w:p>
          <w:p w:rsidR="00322AD8" w:rsidRDefault="00322AD8" w:rsidP="00214C08">
            <w:pPr>
              <w:spacing w:after="0" w:line="240" w:lineRule="auto"/>
              <w:ind w:right="34"/>
              <w:contextualSpacing/>
              <w:jc w:val="both"/>
              <w:rPr>
                <w:rFonts w:eastAsia="Times New Roman" w:cs="Times New Roman"/>
                <w:bCs/>
                <w:iCs/>
                <w:sz w:val="16"/>
                <w:szCs w:val="16"/>
              </w:rPr>
            </w:pPr>
          </w:p>
          <w:p w:rsidR="00322AD8" w:rsidRDefault="00322AD8" w:rsidP="00214C08">
            <w:pPr>
              <w:spacing w:after="0" w:line="240" w:lineRule="auto"/>
              <w:ind w:right="34"/>
              <w:contextualSpacing/>
              <w:jc w:val="both"/>
              <w:rPr>
                <w:rFonts w:eastAsia="Times New Roman" w:cs="Times New Roman"/>
                <w:bCs/>
                <w:iCs/>
                <w:sz w:val="16"/>
                <w:szCs w:val="16"/>
              </w:rPr>
            </w:pPr>
          </w:p>
          <w:p w:rsidR="00322AD8" w:rsidRDefault="00322AD8" w:rsidP="00214C08">
            <w:pPr>
              <w:spacing w:after="0" w:line="240" w:lineRule="auto"/>
              <w:ind w:right="34"/>
              <w:contextualSpacing/>
              <w:jc w:val="both"/>
              <w:rPr>
                <w:rFonts w:eastAsia="Times New Roman" w:cs="Times New Roman"/>
                <w:bCs/>
                <w:iCs/>
                <w:sz w:val="16"/>
                <w:szCs w:val="16"/>
              </w:rPr>
            </w:pPr>
          </w:p>
          <w:p w:rsidR="00214C08" w:rsidRPr="00AB15FC" w:rsidRDefault="004D50D5"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số 2 UBND</w:t>
            </w:r>
          </w:p>
        </w:tc>
        <w:tc>
          <w:tcPr>
            <w:tcW w:w="3119" w:type="dxa"/>
          </w:tcPr>
          <w:p w:rsidR="00214C08" w:rsidRPr="00AB15FC" w:rsidRDefault="00214C08" w:rsidP="00214C08">
            <w:pPr>
              <w:spacing w:after="0" w:line="240" w:lineRule="auto"/>
              <w:ind w:right="34"/>
              <w:contextualSpacing/>
              <w:jc w:val="both"/>
              <w:rPr>
                <w:rFonts w:eastAsia="Times New Roman" w:cs="Times New Roman"/>
                <w:bCs/>
                <w:iCs/>
                <w:sz w:val="16"/>
                <w:szCs w:val="16"/>
              </w:rPr>
            </w:pPr>
          </w:p>
        </w:tc>
        <w:tc>
          <w:tcPr>
            <w:tcW w:w="1451" w:type="dxa"/>
          </w:tcPr>
          <w:p w:rsidR="00214C08" w:rsidRPr="00AB15FC" w:rsidRDefault="00214C08" w:rsidP="00214C08">
            <w:pPr>
              <w:spacing w:after="0" w:line="240" w:lineRule="auto"/>
              <w:ind w:right="34"/>
              <w:jc w:val="both"/>
              <w:rPr>
                <w:rFonts w:eastAsia="Times New Roman" w:cs="Times New Roman"/>
                <w:bCs/>
                <w:iCs/>
                <w:sz w:val="16"/>
                <w:szCs w:val="16"/>
              </w:rPr>
            </w:pPr>
          </w:p>
        </w:tc>
        <w:tc>
          <w:tcPr>
            <w:tcW w:w="1276" w:type="dxa"/>
          </w:tcPr>
          <w:p w:rsidR="00214C08" w:rsidRPr="00AB15FC" w:rsidRDefault="00214C08" w:rsidP="00214C08">
            <w:pPr>
              <w:spacing w:after="0" w:line="240" w:lineRule="auto"/>
              <w:ind w:right="34"/>
              <w:jc w:val="both"/>
              <w:rPr>
                <w:rFonts w:eastAsia="Times New Roman" w:cs="Times New Roman"/>
                <w:bCs/>
                <w:iCs/>
                <w:sz w:val="16"/>
                <w:szCs w:val="16"/>
              </w:rPr>
            </w:pPr>
          </w:p>
        </w:tc>
      </w:tr>
      <w:tr w:rsidR="00214C08" w:rsidRPr="00AB15FC" w:rsidTr="009B76AA">
        <w:trPr>
          <w:trHeight w:val="393"/>
          <w:jc w:val="center"/>
        </w:trPr>
        <w:tc>
          <w:tcPr>
            <w:tcW w:w="845" w:type="dxa"/>
            <w:vMerge w:val="restart"/>
            <w:vAlign w:val="center"/>
          </w:tcPr>
          <w:p w:rsidR="00214C08" w:rsidRPr="00AB15FC" w:rsidRDefault="00214C08" w:rsidP="00214C08">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214C08" w:rsidRPr="00AB15FC" w:rsidRDefault="00214C08" w:rsidP="00214C08">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22/11</w:t>
            </w:r>
            <w:r w:rsidRPr="00AB15FC">
              <w:rPr>
                <w:rFonts w:eastAsia="Times New Roman" w:cs="Times New Roman"/>
                <w:b/>
                <w:bCs/>
                <w:iCs/>
                <w:color w:val="000000"/>
                <w:sz w:val="16"/>
                <w:szCs w:val="16"/>
              </w:rPr>
              <w:t>)</w:t>
            </w:r>
          </w:p>
          <w:p w:rsidR="00214C08" w:rsidRPr="00AB15FC" w:rsidRDefault="00214C08" w:rsidP="00214C08">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214C08" w:rsidRPr="00AB15FC" w:rsidRDefault="00214C08" w:rsidP="00214C08">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214C08" w:rsidRDefault="00214C08" w:rsidP="00214C08">
            <w:pPr>
              <w:tabs>
                <w:tab w:val="left" w:pos="965"/>
              </w:tabs>
              <w:spacing w:after="0" w:line="240" w:lineRule="auto"/>
              <w:ind w:right="34"/>
              <w:jc w:val="both"/>
              <w:rPr>
                <w:rFonts w:eastAsia="Times New Roman" w:cs="Times New Roman"/>
                <w:bCs/>
                <w:iCs/>
                <w:sz w:val="16"/>
                <w:szCs w:val="16"/>
              </w:rPr>
            </w:pPr>
            <w:r w:rsidRPr="001861AF">
              <w:rPr>
                <w:rFonts w:eastAsia="Times New Roman" w:cs="Times New Roman"/>
                <w:b/>
                <w:bCs/>
                <w:iCs/>
                <w:sz w:val="16"/>
                <w:szCs w:val="16"/>
              </w:rPr>
              <w:t>- 8h00:</w:t>
            </w:r>
            <w:r w:rsidR="004D50D5">
              <w:rPr>
                <w:rFonts w:eastAsia="Times New Roman" w:cs="Times New Roman"/>
                <w:bCs/>
                <w:iCs/>
                <w:sz w:val="16"/>
                <w:szCs w:val="16"/>
              </w:rPr>
              <w:t xml:space="preserve"> A. Ảnh - PBT</w:t>
            </w:r>
            <w:r>
              <w:rPr>
                <w:rFonts w:eastAsia="Times New Roman" w:cs="Times New Roman"/>
                <w:bCs/>
                <w:iCs/>
                <w:sz w:val="16"/>
                <w:szCs w:val="16"/>
              </w:rPr>
              <w:t xml:space="preserve"> dự </w:t>
            </w:r>
            <w:r w:rsidRPr="001861AF">
              <w:rPr>
                <w:rFonts w:eastAsia="Times New Roman" w:cs="Times New Roman"/>
                <w:bCs/>
                <w:iCs/>
                <w:sz w:val="16"/>
                <w:szCs w:val="16"/>
              </w:rPr>
              <w:t>Hội thảo “Xây dựng Chính quyền điện tử, đô thị thông minh và định hướng phát triển kinh tế số trong thời kỳ cách mạng công nghiệp 4.0”</w:t>
            </w:r>
            <w:r w:rsidR="004D50D5">
              <w:rPr>
                <w:rFonts w:eastAsia="Times New Roman" w:cs="Times New Roman"/>
                <w:bCs/>
                <w:iCs/>
                <w:sz w:val="16"/>
                <w:szCs w:val="16"/>
              </w:rPr>
              <w:t>.</w:t>
            </w:r>
          </w:p>
          <w:p w:rsidR="004D50D5" w:rsidRPr="00AB15FC" w:rsidRDefault="004D50D5" w:rsidP="00214C08">
            <w:pPr>
              <w:tabs>
                <w:tab w:val="left" w:pos="965"/>
              </w:tabs>
              <w:spacing w:after="0" w:line="240" w:lineRule="auto"/>
              <w:ind w:right="34"/>
              <w:jc w:val="both"/>
              <w:rPr>
                <w:rFonts w:eastAsia="Times New Roman" w:cs="Times New Roman"/>
                <w:bCs/>
                <w:iCs/>
                <w:sz w:val="16"/>
                <w:szCs w:val="16"/>
              </w:rPr>
            </w:pPr>
            <w:r>
              <w:rPr>
                <w:rFonts w:eastAsia="Times New Roman" w:cs="Times New Roman"/>
                <w:bCs/>
                <w:iCs/>
                <w:sz w:val="16"/>
                <w:szCs w:val="16"/>
              </w:rPr>
              <w:t>- A. Ngọc – UVTV, TBTG báo cáo quán triệt nghị quyết 35-NQ/TW cho Đảng bộ phường Tân Thạnh</w:t>
            </w:r>
          </w:p>
        </w:tc>
        <w:tc>
          <w:tcPr>
            <w:tcW w:w="1661" w:type="dxa"/>
          </w:tcPr>
          <w:p w:rsidR="00214C08" w:rsidRDefault="00214C08"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KS Mường Thanh</w:t>
            </w:r>
          </w:p>
          <w:p w:rsidR="004D50D5" w:rsidRDefault="004D50D5" w:rsidP="00214C08">
            <w:pPr>
              <w:spacing w:after="0" w:line="240" w:lineRule="auto"/>
              <w:ind w:right="34"/>
              <w:contextualSpacing/>
              <w:jc w:val="both"/>
              <w:rPr>
                <w:rFonts w:eastAsia="Times New Roman" w:cs="Times New Roman"/>
                <w:bCs/>
                <w:iCs/>
                <w:sz w:val="16"/>
                <w:szCs w:val="16"/>
              </w:rPr>
            </w:pPr>
          </w:p>
          <w:p w:rsidR="004D50D5" w:rsidRPr="00AB15FC" w:rsidRDefault="004D50D5"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UBND P. Tân Thạnh</w:t>
            </w:r>
          </w:p>
        </w:tc>
        <w:tc>
          <w:tcPr>
            <w:tcW w:w="3119" w:type="dxa"/>
          </w:tcPr>
          <w:p w:rsidR="00214C08" w:rsidRPr="00AB15FC" w:rsidRDefault="00214C08"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p>
        </w:tc>
        <w:tc>
          <w:tcPr>
            <w:tcW w:w="1451" w:type="dxa"/>
          </w:tcPr>
          <w:p w:rsidR="00214C08" w:rsidRPr="00AB15FC" w:rsidRDefault="00214C08" w:rsidP="00214C08">
            <w:pPr>
              <w:spacing w:after="0" w:line="240" w:lineRule="auto"/>
              <w:ind w:right="34"/>
              <w:jc w:val="both"/>
              <w:rPr>
                <w:rFonts w:eastAsia="Times New Roman" w:cs="Times New Roman"/>
                <w:bCs/>
                <w:iCs/>
                <w:sz w:val="16"/>
                <w:szCs w:val="16"/>
              </w:rPr>
            </w:pPr>
          </w:p>
        </w:tc>
        <w:tc>
          <w:tcPr>
            <w:tcW w:w="1276" w:type="dxa"/>
          </w:tcPr>
          <w:p w:rsidR="00214C08" w:rsidRPr="00AB15FC" w:rsidRDefault="00214C08" w:rsidP="00214C08">
            <w:pPr>
              <w:spacing w:after="0" w:line="240" w:lineRule="auto"/>
              <w:ind w:right="34"/>
              <w:jc w:val="both"/>
              <w:rPr>
                <w:rFonts w:eastAsia="Times New Roman" w:cs="Times New Roman"/>
                <w:bCs/>
                <w:iCs/>
                <w:sz w:val="16"/>
                <w:szCs w:val="16"/>
              </w:rPr>
            </w:pPr>
            <w:r>
              <w:rPr>
                <w:rFonts w:eastAsia="Times New Roman" w:cs="Times New Roman"/>
                <w:bCs/>
                <w:iCs/>
                <w:sz w:val="16"/>
                <w:szCs w:val="16"/>
              </w:rPr>
              <w:t>- Xe A. Huy</w:t>
            </w:r>
          </w:p>
        </w:tc>
      </w:tr>
      <w:tr w:rsidR="00214C08" w:rsidRPr="00AB15FC" w:rsidTr="009B76AA">
        <w:trPr>
          <w:trHeight w:val="325"/>
          <w:jc w:val="center"/>
        </w:trPr>
        <w:tc>
          <w:tcPr>
            <w:tcW w:w="845" w:type="dxa"/>
            <w:vMerge/>
            <w:vAlign w:val="center"/>
          </w:tcPr>
          <w:p w:rsidR="00214C08" w:rsidRPr="00AB15FC" w:rsidRDefault="00214C08" w:rsidP="00214C08">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214C08" w:rsidRPr="00AB15FC" w:rsidRDefault="00214C08" w:rsidP="00214C08">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E67F55" w:rsidRDefault="00E67F55" w:rsidP="00214C08">
            <w:pPr>
              <w:tabs>
                <w:tab w:val="left" w:pos="965"/>
              </w:tabs>
              <w:spacing w:after="0" w:line="240" w:lineRule="auto"/>
              <w:ind w:right="34"/>
              <w:rPr>
                <w:rFonts w:eastAsia="Times New Roman" w:cs="Times New Roman"/>
                <w:bCs/>
                <w:iCs/>
                <w:sz w:val="16"/>
                <w:szCs w:val="16"/>
              </w:rPr>
            </w:pPr>
            <w:r w:rsidRPr="00E67F55">
              <w:rPr>
                <w:rFonts w:eastAsia="Times New Roman" w:cs="Times New Roman"/>
                <w:b/>
                <w:bCs/>
                <w:iCs/>
                <w:sz w:val="16"/>
                <w:szCs w:val="16"/>
              </w:rPr>
              <w:t>- 14h00</w:t>
            </w:r>
            <w:r>
              <w:rPr>
                <w:rFonts w:eastAsia="Times New Roman" w:cs="Times New Roman"/>
                <w:bCs/>
                <w:iCs/>
                <w:sz w:val="16"/>
                <w:szCs w:val="16"/>
              </w:rPr>
              <w:t>: A. Ảnh – PBT dự chương trình thắp sáng ước mơ tuổi trẻ Tam Kỳ năm 2019.</w:t>
            </w:r>
          </w:p>
          <w:p w:rsidR="00214C08" w:rsidRPr="00AB15FC" w:rsidRDefault="004D50D5" w:rsidP="00214C08">
            <w:pPr>
              <w:tabs>
                <w:tab w:val="left" w:pos="965"/>
              </w:tabs>
              <w:spacing w:after="0" w:line="240" w:lineRule="auto"/>
              <w:ind w:right="34"/>
              <w:rPr>
                <w:rFonts w:eastAsia="Times New Roman" w:cs="Times New Roman"/>
                <w:bCs/>
                <w:iCs/>
                <w:sz w:val="16"/>
                <w:szCs w:val="16"/>
              </w:rPr>
            </w:pPr>
            <w:r>
              <w:rPr>
                <w:rFonts w:eastAsia="Times New Roman" w:cs="Times New Roman"/>
                <w:bCs/>
                <w:iCs/>
                <w:sz w:val="16"/>
                <w:szCs w:val="16"/>
              </w:rPr>
              <w:t xml:space="preserve">- </w:t>
            </w:r>
            <w:r w:rsidRPr="004D50D5">
              <w:rPr>
                <w:rFonts w:eastAsia="Times New Roman" w:cs="Times New Roman"/>
                <w:bCs/>
                <w:iCs/>
                <w:sz w:val="16"/>
                <w:szCs w:val="16"/>
              </w:rPr>
              <w:t xml:space="preserve">A. Ngọc – UVTV, TBTG </w:t>
            </w:r>
            <w:r>
              <w:rPr>
                <w:rFonts w:eastAsia="Times New Roman" w:cs="Times New Roman"/>
                <w:bCs/>
                <w:iCs/>
                <w:sz w:val="16"/>
                <w:szCs w:val="16"/>
              </w:rPr>
              <w:t>giảng bài lớp đảng viên mới.</w:t>
            </w:r>
          </w:p>
        </w:tc>
        <w:tc>
          <w:tcPr>
            <w:tcW w:w="1661" w:type="dxa"/>
          </w:tcPr>
          <w:p w:rsidR="00E67F55" w:rsidRDefault="00E67F55"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UBND TP</w:t>
            </w:r>
          </w:p>
          <w:p w:rsidR="00214C08" w:rsidRPr="00AB15FC" w:rsidRDefault="004D50D5"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HT BTG Thành ủy</w:t>
            </w:r>
          </w:p>
        </w:tc>
        <w:tc>
          <w:tcPr>
            <w:tcW w:w="3119" w:type="dxa"/>
          </w:tcPr>
          <w:p w:rsidR="00214C08" w:rsidRPr="00AB15FC" w:rsidRDefault="00E67F55" w:rsidP="00214C08">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Giấy mời riêng</w:t>
            </w:r>
            <w:bookmarkStart w:id="0" w:name="_GoBack"/>
            <w:bookmarkEnd w:id="0"/>
          </w:p>
        </w:tc>
        <w:tc>
          <w:tcPr>
            <w:tcW w:w="1451" w:type="dxa"/>
          </w:tcPr>
          <w:p w:rsidR="00214C08" w:rsidRPr="00AB15FC" w:rsidRDefault="00214C08" w:rsidP="00214C08">
            <w:pPr>
              <w:spacing w:after="0" w:line="240" w:lineRule="auto"/>
              <w:ind w:right="34"/>
              <w:jc w:val="both"/>
              <w:rPr>
                <w:rFonts w:eastAsia="Times New Roman" w:cs="Times New Roman"/>
                <w:bCs/>
                <w:iCs/>
                <w:sz w:val="16"/>
                <w:szCs w:val="16"/>
              </w:rPr>
            </w:pPr>
          </w:p>
        </w:tc>
        <w:tc>
          <w:tcPr>
            <w:tcW w:w="1276" w:type="dxa"/>
          </w:tcPr>
          <w:p w:rsidR="00214C08" w:rsidRPr="00AB15FC" w:rsidRDefault="00214C08" w:rsidP="00214C08">
            <w:pPr>
              <w:spacing w:after="0" w:line="240" w:lineRule="auto"/>
              <w:ind w:right="34"/>
              <w:jc w:val="both"/>
              <w:rPr>
                <w:rFonts w:eastAsia="Times New Roman" w:cs="Times New Roman"/>
                <w:bCs/>
                <w:iCs/>
                <w:sz w:val="16"/>
                <w:szCs w:val="16"/>
              </w:rPr>
            </w:pPr>
          </w:p>
        </w:tc>
      </w:tr>
    </w:tbl>
    <w:p w:rsidR="00784767" w:rsidRDefault="00784767" w:rsidP="00784767">
      <w:pPr>
        <w:spacing w:after="0" w:line="240" w:lineRule="auto"/>
        <w:ind w:right="-1008"/>
        <w:jc w:val="center"/>
        <w:rPr>
          <w:rFonts w:eastAsia="Times New Roman" w:cs="Times New Roman"/>
          <w:b/>
          <w:bCs/>
          <w:iCs/>
          <w:color w:val="000000"/>
          <w:sz w:val="20"/>
          <w:szCs w:val="20"/>
        </w:rPr>
      </w:pPr>
    </w:p>
    <w:p w:rsidR="00784767" w:rsidRDefault="00784767" w:rsidP="00784767">
      <w:pPr>
        <w:spacing w:after="0" w:line="240" w:lineRule="auto"/>
        <w:ind w:right="-1008"/>
        <w:jc w:val="center"/>
        <w:rPr>
          <w:rFonts w:eastAsia="Times New Roman" w:cs="Times New Roman"/>
          <w:b/>
          <w:bCs/>
          <w:iCs/>
          <w:color w:val="000000"/>
          <w:sz w:val="20"/>
          <w:szCs w:val="20"/>
        </w:rPr>
      </w:pPr>
    </w:p>
    <w:p w:rsidR="00784767" w:rsidRDefault="00784767" w:rsidP="00784767">
      <w:pPr>
        <w:spacing w:after="0" w:line="240" w:lineRule="auto"/>
        <w:ind w:right="-1008"/>
        <w:jc w:val="center"/>
        <w:rPr>
          <w:rFonts w:eastAsia="Times New Roman" w:cs="Times New Roman"/>
          <w:b/>
          <w:bCs/>
          <w:iCs/>
          <w:color w:val="000000"/>
          <w:sz w:val="20"/>
          <w:szCs w:val="20"/>
        </w:rPr>
      </w:pPr>
    </w:p>
    <w:p w:rsidR="00784767" w:rsidRDefault="00784767" w:rsidP="00784767">
      <w:pPr>
        <w:spacing w:after="0" w:line="240" w:lineRule="auto"/>
        <w:ind w:right="-1008"/>
        <w:jc w:val="center"/>
        <w:rPr>
          <w:rFonts w:eastAsia="Times New Roman" w:cs="Times New Roman"/>
          <w:b/>
          <w:bCs/>
          <w:iCs/>
          <w:color w:val="000000"/>
          <w:sz w:val="20"/>
          <w:szCs w:val="20"/>
        </w:rPr>
      </w:pPr>
    </w:p>
    <w:p w:rsidR="00784767" w:rsidRDefault="00784767" w:rsidP="00784767">
      <w:pPr>
        <w:spacing w:after="0" w:line="240" w:lineRule="auto"/>
        <w:ind w:right="-1008"/>
        <w:jc w:val="center"/>
        <w:rPr>
          <w:rFonts w:eastAsia="Times New Roman" w:cs="Times New Roman"/>
          <w:b/>
          <w:bCs/>
          <w:iCs/>
          <w:color w:val="000000"/>
          <w:sz w:val="20"/>
          <w:szCs w:val="20"/>
        </w:rPr>
      </w:pPr>
    </w:p>
    <w:p w:rsidR="00784767" w:rsidRDefault="00784767" w:rsidP="00784767">
      <w:pPr>
        <w:spacing w:after="160" w:line="259" w:lineRule="auto"/>
        <w:rPr>
          <w:rFonts w:eastAsia="Times New Roman" w:cs="Times New Roman"/>
          <w:b/>
          <w:bCs/>
          <w:iCs/>
          <w:color w:val="000000"/>
          <w:sz w:val="20"/>
          <w:szCs w:val="20"/>
        </w:rPr>
      </w:pPr>
      <w:r>
        <w:rPr>
          <w:rFonts w:eastAsia="Times New Roman" w:cs="Times New Roman"/>
          <w:b/>
          <w:bCs/>
          <w:iCs/>
          <w:color w:val="000000"/>
          <w:sz w:val="20"/>
          <w:szCs w:val="20"/>
        </w:rPr>
        <w:br w:type="page"/>
      </w:r>
    </w:p>
    <w:p w:rsidR="00784767" w:rsidRPr="00AB15FC" w:rsidRDefault="00784767" w:rsidP="00784767">
      <w:pPr>
        <w:tabs>
          <w:tab w:val="left" w:pos="5021"/>
        </w:tabs>
        <w:spacing w:after="0" w:line="240" w:lineRule="auto"/>
        <w:ind w:right="-1009" w:firstLine="720"/>
        <w:jc w:val="center"/>
        <w:rPr>
          <w:rFonts w:eastAsia="Times New Roman" w:cs="Times New Roman"/>
          <w:b/>
          <w:bCs/>
          <w:iCs/>
          <w:color w:val="000000"/>
          <w:sz w:val="20"/>
          <w:szCs w:val="20"/>
        </w:rPr>
      </w:pPr>
      <w:r w:rsidRPr="00AB15FC">
        <w:rPr>
          <w:rFonts w:eastAsia="Times New Roman" w:cs="Times New Roman"/>
          <w:b/>
          <w:bCs/>
          <w:iCs/>
          <w:color w:val="000000"/>
          <w:sz w:val="20"/>
          <w:szCs w:val="20"/>
        </w:rPr>
        <w:lastRenderedPageBreak/>
        <w:t>DỰ KIẾN LỊCH CÔNG TÁC TUẦN CỦA BAN THƯỜNG VỤ THÀNH ỦY</w:t>
      </w:r>
    </w:p>
    <w:p w:rsidR="00784767" w:rsidRDefault="00784767" w:rsidP="00784767">
      <w:pPr>
        <w:spacing w:after="0" w:line="240" w:lineRule="auto"/>
        <w:ind w:right="-1008"/>
        <w:jc w:val="center"/>
        <w:rPr>
          <w:rFonts w:eastAsia="Times New Roman" w:cs="Times New Roman"/>
          <w:b/>
          <w:bCs/>
          <w:iCs/>
          <w:color w:val="000000"/>
          <w:sz w:val="20"/>
          <w:szCs w:val="20"/>
        </w:rPr>
      </w:pPr>
      <w:r w:rsidRPr="00AB15FC">
        <w:rPr>
          <w:rFonts w:eastAsia="Times New Roman" w:cs="Times New Roman"/>
          <w:b/>
          <w:bCs/>
          <w:iCs/>
          <w:color w:val="000000"/>
          <w:sz w:val="20"/>
          <w:szCs w:val="20"/>
        </w:rPr>
        <w:t xml:space="preserve">(Từ ngày </w:t>
      </w:r>
      <w:r>
        <w:rPr>
          <w:rFonts w:eastAsia="Times New Roman" w:cs="Times New Roman"/>
          <w:b/>
          <w:bCs/>
          <w:iCs/>
          <w:color w:val="000000"/>
          <w:sz w:val="20"/>
          <w:szCs w:val="20"/>
        </w:rPr>
        <w:t>25/11/2019</w:t>
      </w:r>
      <w:r w:rsidRPr="00AB15FC">
        <w:rPr>
          <w:rFonts w:eastAsia="Times New Roman" w:cs="Times New Roman"/>
          <w:b/>
          <w:bCs/>
          <w:iCs/>
          <w:color w:val="000000"/>
          <w:sz w:val="20"/>
          <w:szCs w:val="20"/>
        </w:rPr>
        <w:t xml:space="preserve"> </w:t>
      </w:r>
      <w:r w:rsidRPr="00AB15FC">
        <w:rPr>
          <w:rFonts w:eastAsia="Times New Roman" w:cs="Times New Roman" w:hint="eastAsia"/>
          <w:b/>
          <w:bCs/>
          <w:iCs/>
          <w:color w:val="000000"/>
          <w:sz w:val="20"/>
          <w:szCs w:val="20"/>
        </w:rPr>
        <w:t>đ</w:t>
      </w:r>
      <w:r>
        <w:rPr>
          <w:rFonts w:eastAsia="Times New Roman" w:cs="Times New Roman"/>
          <w:b/>
          <w:bCs/>
          <w:iCs/>
          <w:color w:val="000000"/>
          <w:sz w:val="20"/>
          <w:szCs w:val="20"/>
        </w:rPr>
        <w:t>ến ngày 29/11/2019</w:t>
      </w:r>
      <w:r w:rsidRPr="00AB15FC">
        <w:rPr>
          <w:rFonts w:eastAsia="Times New Roman" w:cs="Times New Roman"/>
          <w:b/>
          <w:bCs/>
          <w:iCs/>
          <w:color w:val="000000"/>
          <w:sz w:val="20"/>
          <w:szCs w:val="20"/>
        </w:rPr>
        <w:t>)</w:t>
      </w:r>
    </w:p>
    <w:p w:rsidR="00784767" w:rsidRPr="00AB15FC" w:rsidRDefault="00784767" w:rsidP="00784767">
      <w:pPr>
        <w:spacing w:after="0" w:line="240" w:lineRule="auto"/>
        <w:ind w:right="-1008"/>
        <w:jc w:val="center"/>
        <w:rPr>
          <w:rFonts w:eastAsia="Times New Roman" w:cs="Times New Roman"/>
          <w:b/>
          <w:bCs/>
          <w:iCs/>
          <w:color w:val="000000"/>
          <w:sz w:val="20"/>
          <w:szCs w:val="20"/>
        </w:rPr>
      </w:pPr>
    </w:p>
    <w:tbl>
      <w:tblPr>
        <w:tblW w:w="15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720"/>
        <w:gridCol w:w="6480"/>
        <w:gridCol w:w="1661"/>
        <w:gridCol w:w="3119"/>
        <w:gridCol w:w="1451"/>
        <w:gridCol w:w="1276"/>
      </w:tblGrid>
      <w:tr w:rsidR="00784767" w:rsidRPr="00AB15FC" w:rsidTr="009B76AA">
        <w:trPr>
          <w:trHeight w:val="872"/>
          <w:jc w:val="center"/>
        </w:trPr>
        <w:tc>
          <w:tcPr>
            <w:tcW w:w="1565" w:type="dxa"/>
            <w:gridSpan w:val="2"/>
            <w:vAlign w:val="center"/>
          </w:tcPr>
          <w:p w:rsidR="00784767" w:rsidRPr="00AB15FC" w:rsidRDefault="00784767" w:rsidP="009B76AA">
            <w:pPr>
              <w:spacing w:after="0" w:line="240" w:lineRule="auto"/>
              <w:jc w:val="center"/>
              <w:rPr>
                <w:rFonts w:eastAsia="Times New Roman" w:cs="Times New Roman"/>
                <w:b/>
                <w:bCs/>
                <w:i/>
                <w:iCs/>
                <w:sz w:val="16"/>
                <w:szCs w:val="16"/>
              </w:rPr>
            </w:pPr>
            <w:r w:rsidRPr="00AB15FC">
              <w:rPr>
                <w:rFonts w:eastAsia="Times New Roman" w:cs="Times New Roman"/>
                <w:b/>
                <w:bCs/>
                <w:i/>
                <w:iCs/>
                <w:sz w:val="16"/>
                <w:szCs w:val="16"/>
              </w:rPr>
              <w:t>Thứ, ngày, tháng</w:t>
            </w:r>
          </w:p>
        </w:tc>
        <w:tc>
          <w:tcPr>
            <w:tcW w:w="6480" w:type="dxa"/>
            <w:vAlign w:val="center"/>
          </w:tcPr>
          <w:p w:rsidR="00784767" w:rsidRPr="00AB15FC" w:rsidRDefault="00784767" w:rsidP="009B76AA">
            <w:pPr>
              <w:keepNext/>
              <w:spacing w:after="0" w:line="240" w:lineRule="auto"/>
              <w:jc w:val="center"/>
              <w:outlineLvl w:val="0"/>
              <w:rPr>
                <w:rFonts w:eastAsia="Times New Roman" w:cs="Times New Roman"/>
                <w:b/>
                <w:bCs/>
                <w:i/>
                <w:iCs/>
                <w:color w:val="000000"/>
                <w:sz w:val="16"/>
                <w:szCs w:val="16"/>
              </w:rPr>
            </w:pPr>
            <w:r w:rsidRPr="00AB15FC">
              <w:rPr>
                <w:rFonts w:eastAsia="Times New Roman" w:cs="Times New Roman"/>
                <w:b/>
                <w:bCs/>
                <w:i/>
                <w:iCs/>
                <w:color w:val="000000"/>
                <w:sz w:val="16"/>
                <w:szCs w:val="16"/>
              </w:rPr>
              <w:t>Nội dung làm việc</w:t>
            </w:r>
          </w:p>
        </w:tc>
        <w:tc>
          <w:tcPr>
            <w:tcW w:w="1661" w:type="dxa"/>
            <w:vAlign w:val="center"/>
          </w:tcPr>
          <w:p w:rsidR="00784767" w:rsidRPr="00AB15FC" w:rsidRDefault="00784767" w:rsidP="009B76AA">
            <w:pPr>
              <w:spacing w:after="0" w:line="240" w:lineRule="auto"/>
              <w:jc w:val="center"/>
              <w:rPr>
                <w:rFonts w:eastAsia="Times New Roman" w:cs="Times New Roman"/>
                <w:b/>
                <w:bCs/>
                <w:i/>
                <w:iCs/>
                <w:sz w:val="16"/>
                <w:szCs w:val="16"/>
              </w:rPr>
            </w:pPr>
            <w:r w:rsidRPr="00AB15FC">
              <w:rPr>
                <w:rFonts w:eastAsia="Times New Roman" w:cs="Times New Roman" w:hint="eastAsia"/>
                <w:b/>
                <w:bCs/>
                <w:i/>
                <w:iCs/>
                <w:sz w:val="16"/>
                <w:szCs w:val="16"/>
              </w:rPr>
              <w:t>Đ</w:t>
            </w:r>
            <w:r w:rsidRPr="00AB15FC">
              <w:rPr>
                <w:rFonts w:eastAsia="Times New Roman" w:cs="Times New Roman"/>
                <w:b/>
                <w:bCs/>
                <w:i/>
                <w:iCs/>
                <w:sz w:val="16"/>
                <w:szCs w:val="16"/>
              </w:rPr>
              <w:t xml:space="preserve">ịa </w:t>
            </w:r>
            <w:r w:rsidRPr="00AB15FC">
              <w:rPr>
                <w:rFonts w:eastAsia="Times New Roman" w:cs="Times New Roman" w:hint="eastAsia"/>
                <w:b/>
                <w:bCs/>
                <w:i/>
                <w:iCs/>
                <w:sz w:val="16"/>
                <w:szCs w:val="16"/>
              </w:rPr>
              <w:t>đ</w:t>
            </w:r>
            <w:r w:rsidRPr="00AB15FC">
              <w:rPr>
                <w:rFonts w:eastAsia="Times New Roman" w:cs="Times New Roman"/>
                <w:b/>
                <w:bCs/>
                <w:i/>
                <w:iCs/>
                <w:sz w:val="16"/>
                <w:szCs w:val="16"/>
              </w:rPr>
              <w:t>iểm</w:t>
            </w:r>
          </w:p>
        </w:tc>
        <w:tc>
          <w:tcPr>
            <w:tcW w:w="3119" w:type="dxa"/>
            <w:vAlign w:val="center"/>
          </w:tcPr>
          <w:p w:rsidR="00784767" w:rsidRPr="00AB15FC" w:rsidRDefault="00784767" w:rsidP="009B76AA">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 xml:space="preserve">Thành phần tham dự </w:t>
            </w:r>
          </w:p>
        </w:tc>
        <w:tc>
          <w:tcPr>
            <w:tcW w:w="1451" w:type="dxa"/>
            <w:vAlign w:val="center"/>
          </w:tcPr>
          <w:p w:rsidR="00784767" w:rsidRPr="00AB15FC" w:rsidRDefault="00784767" w:rsidP="009B76AA">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Lãnh đạo</w:t>
            </w:r>
          </w:p>
          <w:p w:rsidR="00784767" w:rsidRPr="00AB15FC" w:rsidRDefault="00784767" w:rsidP="009B76AA">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Văn phòng &amp; Chuyên viên</w:t>
            </w:r>
          </w:p>
        </w:tc>
        <w:tc>
          <w:tcPr>
            <w:tcW w:w="1276" w:type="dxa"/>
            <w:vAlign w:val="center"/>
          </w:tcPr>
          <w:p w:rsidR="00784767" w:rsidRPr="00AB15FC" w:rsidRDefault="00784767" w:rsidP="009B76AA">
            <w:pPr>
              <w:spacing w:after="0" w:line="240" w:lineRule="auto"/>
              <w:ind w:right="34"/>
              <w:jc w:val="center"/>
              <w:rPr>
                <w:rFonts w:eastAsia="Times New Roman" w:cs="Times New Roman"/>
                <w:b/>
                <w:bCs/>
                <w:i/>
                <w:iCs/>
                <w:sz w:val="16"/>
                <w:szCs w:val="16"/>
              </w:rPr>
            </w:pPr>
            <w:r w:rsidRPr="00AB15FC">
              <w:rPr>
                <w:rFonts w:eastAsia="Times New Roman" w:cs="Times New Roman"/>
                <w:b/>
                <w:bCs/>
                <w:i/>
                <w:iCs/>
                <w:sz w:val="16"/>
                <w:szCs w:val="16"/>
              </w:rPr>
              <w:t>Ghi chú</w:t>
            </w:r>
          </w:p>
        </w:tc>
      </w:tr>
      <w:tr w:rsidR="00784767" w:rsidRPr="00AB15FC" w:rsidTr="009B76AA">
        <w:trPr>
          <w:trHeight w:val="403"/>
          <w:jc w:val="center"/>
        </w:trPr>
        <w:tc>
          <w:tcPr>
            <w:tcW w:w="845" w:type="dxa"/>
            <w:vMerge w:val="restart"/>
            <w:vAlign w:val="center"/>
          </w:tcPr>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Thứ hai (25/11</w:t>
            </w:r>
            <w:r w:rsidRPr="00AB15FC">
              <w:rPr>
                <w:rFonts w:eastAsia="Times New Roman" w:cs="Times New Roman"/>
                <w:b/>
                <w:bCs/>
                <w:iCs/>
                <w:color w:val="000000"/>
                <w:sz w:val="16"/>
                <w:szCs w:val="16"/>
              </w:rPr>
              <w:t>)</w:t>
            </w:r>
          </w:p>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84767" w:rsidRPr="00AB15FC"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784767" w:rsidRPr="00AB15FC" w:rsidRDefault="00784767" w:rsidP="009B76AA">
            <w:pPr>
              <w:tabs>
                <w:tab w:val="left" w:pos="965"/>
              </w:tabs>
              <w:spacing w:after="0" w:line="240" w:lineRule="auto"/>
              <w:ind w:right="34"/>
              <w:jc w:val="both"/>
              <w:rPr>
                <w:rFonts w:eastAsia="Times New Roman" w:cs="Times New Roman"/>
                <w:bCs/>
                <w:iCs/>
                <w:sz w:val="16"/>
                <w:szCs w:val="16"/>
              </w:rPr>
            </w:pPr>
          </w:p>
        </w:tc>
        <w:tc>
          <w:tcPr>
            <w:tcW w:w="1661"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3119"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1451" w:type="dxa"/>
          </w:tcPr>
          <w:p w:rsidR="00784767" w:rsidRPr="00AB15FC" w:rsidRDefault="00784767" w:rsidP="009B76AA">
            <w:pPr>
              <w:spacing w:after="0" w:line="240" w:lineRule="auto"/>
              <w:ind w:right="34"/>
              <w:jc w:val="both"/>
              <w:rPr>
                <w:rFonts w:eastAsia="Times New Roman" w:cs="Times New Roman"/>
                <w:bCs/>
                <w:iCs/>
                <w:sz w:val="16"/>
                <w:szCs w:val="16"/>
              </w:rPr>
            </w:pP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84767" w:rsidRPr="00AB15FC" w:rsidTr="009B76AA">
        <w:trPr>
          <w:trHeight w:val="276"/>
          <w:jc w:val="center"/>
        </w:trPr>
        <w:tc>
          <w:tcPr>
            <w:tcW w:w="845" w:type="dxa"/>
            <w:vMerge/>
            <w:vAlign w:val="center"/>
          </w:tcPr>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84767"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784767" w:rsidRPr="002E1C70" w:rsidRDefault="00784767" w:rsidP="009B76AA">
            <w:pPr>
              <w:tabs>
                <w:tab w:val="left" w:pos="965"/>
              </w:tabs>
              <w:spacing w:after="0" w:line="240" w:lineRule="auto"/>
              <w:ind w:right="34"/>
              <w:rPr>
                <w:rFonts w:eastAsia="Times New Roman" w:cs="Times New Roman"/>
                <w:bCs/>
                <w:iCs/>
                <w:sz w:val="16"/>
                <w:szCs w:val="16"/>
              </w:rPr>
            </w:pPr>
          </w:p>
        </w:tc>
        <w:tc>
          <w:tcPr>
            <w:tcW w:w="1661"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3119"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1451" w:type="dxa"/>
          </w:tcPr>
          <w:p w:rsidR="00784767" w:rsidRPr="00AB15FC" w:rsidRDefault="00784767" w:rsidP="009B76AA">
            <w:pPr>
              <w:spacing w:after="0" w:line="240" w:lineRule="auto"/>
              <w:ind w:right="34"/>
              <w:jc w:val="both"/>
              <w:rPr>
                <w:rFonts w:eastAsia="Times New Roman" w:cs="Times New Roman"/>
                <w:bCs/>
                <w:iCs/>
                <w:sz w:val="16"/>
                <w:szCs w:val="16"/>
              </w:rPr>
            </w:pP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84767" w:rsidRPr="00AB15FC" w:rsidTr="009B76AA">
        <w:trPr>
          <w:trHeight w:val="281"/>
          <w:jc w:val="center"/>
        </w:trPr>
        <w:tc>
          <w:tcPr>
            <w:tcW w:w="845" w:type="dxa"/>
            <w:vMerge w:val="restart"/>
            <w:vAlign w:val="center"/>
          </w:tcPr>
          <w:p w:rsidR="00784767" w:rsidRPr="00AB15FC" w:rsidRDefault="00784767" w:rsidP="009B76AA">
            <w:pPr>
              <w:spacing w:after="0" w:line="240" w:lineRule="auto"/>
              <w:ind w:left="-149" w:right="-73"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ba (</w:t>
            </w:r>
            <w:r>
              <w:rPr>
                <w:rFonts w:eastAsia="Times New Roman" w:cs="Times New Roman"/>
                <w:b/>
                <w:bCs/>
                <w:iCs/>
                <w:color w:val="000000"/>
                <w:sz w:val="16"/>
                <w:szCs w:val="16"/>
              </w:rPr>
              <w:t>26/11</w:t>
            </w:r>
            <w:r w:rsidRPr="00AB15FC">
              <w:rPr>
                <w:rFonts w:eastAsia="Times New Roman" w:cs="Times New Roman"/>
                <w:b/>
                <w:bCs/>
                <w:iCs/>
                <w:color w:val="000000"/>
                <w:sz w:val="16"/>
                <w:szCs w:val="16"/>
              </w:rPr>
              <w:t>)</w:t>
            </w:r>
          </w:p>
          <w:p w:rsidR="00784767" w:rsidRPr="00AB15FC" w:rsidRDefault="00784767" w:rsidP="009B76AA">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784767" w:rsidRPr="00AB15FC"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784767" w:rsidRPr="00AB15FC" w:rsidRDefault="00784767" w:rsidP="009B76AA">
            <w:pPr>
              <w:tabs>
                <w:tab w:val="left" w:pos="965"/>
              </w:tabs>
              <w:spacing w:after="0" w:line="240" w:lineRule="auto"/>
              <w:ind w:right="34"/>
              <w:jc w:val="both"/>
              <w:rPr>
                <w:rFonts w:eastAsia="Times New Roman" w:cs="Times New Roman"/>
                <w:bCs/>
                <w:iCs/>
                <w:sz w:val="16"/>
                <w:szCs w:val="16"/>
              </w:rPr>
            </w:pPr>
          </w:p>
        </w:tc>
        <w:tc>
          <w:tcPr>
            <w:tcW w:w="1661"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3119"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1451" w:type="dxa"/>
          </w:tcPr>
          <w:p w:rsidR="00784767" w:rsidRPr="00AB15FC" w:rsidRDefault="00784767" w:rsidP="009B76AA">
            <w:pPr>
              <w:spacing w:after="0" w:line="240" w:lineRule="auto"/>
              <w:ind w:right="34"/>
              <w:jc w:val="both"/>
              <w:rPr>
                <w:rFonts w:eastAsia="Times New Roman" w:cs="Times New Roman"/>
                <w:bCs/>
                <w:iCs/>
                <w:sz w:val="16"/>
                <w:szCs w:val="16"/>
              </w:rPr>
            </w:pP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84767" w:rsidRPr="00AB15FC" w:rsidTr="009B76AA">
        <w:trPr>
          <w:trHeight w:val="273"/>
          <w:jc w:val="center"/>
        </w:trPr>
        <w:tc>
          <w:tcPr>
            <w:tcW w:w="845" w:type="dxa"/>
            <w:vMerge/>
            <w:vAlign w:val="center"/>
          </w:tcPr>
          <w:p w:rsidR="00784767" w:rsidRPr="00AB15FC" w:rsidRDefault="00784767" w:rsidP="009B76AA">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784767"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784767" w:rsidRPr="00AB15FC" w:rsidRDefault="00784767" w:rsidP="009B76AA">
            <w:pPr>
              <w:tabs>
                <w:tab w:val="left" w:pos="965"/>
              </w:tabs>
              <w:spacing w:after="0" w:line="240" w:lineRule="auto"/>
              <w:ind w:right="34"/>
              <w:jc w:val="both"/>
              <w:rPr>
                <w:rFonts w:eastAsia="Times New Roman" w:cs="Times New Roman"/>
                <w:bCs/>
                <w:iCs/>
                <w:sz w:val="16"/>
                <w:szCs w:val="16"/>
              </w:rPr>
            </w:pPr>
          </w:p>
        </w:tc>
        <w:tc>
          <w:tcPr>
            <w:tcW w:w="1661"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3119"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1451" w:type="dxa"/>
          </w:tcPr>
          <w:p w:rsidR="00784767" w:rsidRPr="00AB15FC" w:rsidRDefault="00784767" w:rsidP="009B76AA">
            <w:pPr>
              <w:spacing w:after="0" w:line="240" w:lineRule="auto"/>
              <w:ind w:right="34"/>
              <w:jc w:val="both"/>
              <w:rPr>
                <w:rFonts w:eastAsia="Times New Roman" w:cs="Times New Roman"/>
                <w:bCs/>
                <w:iCs/>
                <w:sz w:val="16"/>
                <w:szCs w:val="16"/>
              </w:rPr>
            </w:pP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84767" w:rsidRPr="00AB15FC" w:rsidTr="009B76AA">
        <w:trPr>
          <w:trHeight w:val="289"/>
          <w:jc w:val="center"/>
        </w:trPr>
        <w:tc>
          <w:tcPr>
            <w:tcW w:w="845" w:type="dxa"/>
            <w:vMerge w:val="restart"/>
            <w:vAlign w:val="center"/>
          </w:tcPr>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tư</w:t>
            </w:r>
          </w:p>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27/11</w:t>
            </w:r>
            <w:r w:rsidRPr="00AB15FC">
              <w:rPr>
                <w:rFonts w:eastAsia="Times New Roman" w:cs="Times New Roman"/>
                <w:b/>
                <w:bCs/>
                <w:iCs/>
                <w:color w:val="000000"/>
                <w:sz w:val="16"/>
                <w:szCs w:val="16"/>
              </w:rPr>
              <w:t>)</w:t>
            </w:r>
          </w:p>
          <w:p w:rsidR="00784767" w:rsidRPr="00AB15FC" w:rsidRDefault="00784767" w:rsidP="009B76AA">
            <w:pPr>
              <w:spacing w:after="0" w:line="240" w:lineRule="auto"/>
              <w:ind w:left="-149" w:right="-73" w:firstLine="43"/>
              <w:jc w:val="center"/>
              <w:rPr>
                <w:rFonts w:eastAsia="Times New Roman" w:cs="Times New Roman"/>
                <w:b/>
                <w:bCs/>
                <w:iCs/>
                <w:color w:val="000000"/>
                <w:sz w:val="16"/>
                <w:szCs w:val="16"/>
              </w:rPr>
            </w:pPr>
          </w:p>
        </w:tc>
        <w:tc>
          <w:tcPr>
            <w:tcW w:w="720" w:type="dxa"/>
            <w:vAlign w:val="center"/>
          </w:tcPr>
          <w:p w:rsidR="00784767" w:rsidRPr="00AB15FC"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784767" w:rsidRPr="00AB15FC" w:rsidRDefault="00784767" w:rsidP="009B76AA">
            <w:pPr>
              <w:tabs>
                <w:tab w:val="left" w:pos="965"/>
              </w:tabs>
              <w:spacing w:after="0" w:line="240" w:lineRule="auto"/>
              <w:ind w:right="34"/>
              <w:jc w:val="both"/>
              <w:rPr>
                <w:rFonts w:eastAsia="Times New Roman" w:cs="Times New Roman"/>
                <w:bCs/>
                <w:iCs/>
                <w:sz w:val="16"/>
                <w:szCs w:val="16"/>
              </w:rPr>
            </w:pPr>
          </w:p>
        </w:tc>
        <w:tc>
          <w:tcPr>
            <w:tcW w:w="1661"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3119"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1451" w:type="dxa"/>
          </w:tcPr>
          <w:p w:rsidR="00784767" w:rsidRPr="00AB15FC" w:rsidRDefault="00784767" w:rsidP="009B76AA">
            <w:pPr>
              <w:spacing w:after="0" w:line="240" w:lineRule="auto"/>
              <w:ind w:right="34"/>
              <w:jc w:val="both"/>
              <w:rPr>
                <w:rFonts w:eastAsia="Times New Roman" w:cs="Times New Roman"/>
                <w:bCs/>
                <w:iCs/>
                <w:sz w:val="16"/>
                <w:szCs w:val="16"/>
              </w:rPr>
            </w:pP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84767" w:rsidRPr="00AB15FC" w:rsidTr="009B76AA">
        <w:trPr>
          <w:trHeight w:val="313"/>
          <w:jc w:val="center"/>
        </w:trPr>
        <w:tc>
          <w:tcPr>
            <w:tcW w:w="845" w:type="dxa"/>
            <w:vMerge/>
            <w:vAlign w:val="center"/>
          </w:tcPr>
          <w:p w:rsidR="00784767" w:rsidRPr="00AB15FC" w:rsidRDefault="00784767" w:rsidP="009B76AA">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84767" w:rsidRDefault="00784767" w:rsidP="009B76AA">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tc>
        <w:tc>
          <w:tcPr>
            <w:tcW w:w="6480" w:type="dxa"/>
          </w:tcPr>
          <w:p w:rsidR="00784767" w:rsidRPr="00AB15FC" w:rsidRDefault="00784767" w:rsidP="009B76AA">
            <w:pPr>
              <w:tabs>
                <w:tab w:val="left" w:pos="965"/>
              </w:tabs>
              <w:spacing w:after="0" w:line="240" w:lineRule="auto"/>
              <w:ind w:right="34"/>
              <w:jc w:val="both"/>
              <w:rPr>
                <w:rFonts w:eastAsia="Times New Roman" w:cs="Times New Roman"/>
                <w:bCs/>
                <w:iCs/>
                <w:sz w:val="16"/>
                <w:szCs w:val="16"/>
              </w:rPr>
            </w:pPr>
          </w:p>
        </w:tc>
        <w:tc>
          <w:tcPr>
            <w:tcW w:w="1661"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3119" w:type="dxa"/>
          </w:tcPr>
          <w:p w:rsidR="00784767" w:rsidRPr="00AB15FC" w:rsidRDefault="00784767" w:rsidP="009B76AA">
            <w:pPr>
              <w:spacing w:after="0" w:line="240" w:lineRule="auto"/>
              <w:ind w:right="34"/>
              <w:contextualSpacing/>
              <w:jc w:val="both"/>
              <w:rPr>
                <w:rFonts w:eastAsia="Times New Roman" w:cs="Times New Roman"/>
                <w:bCs/>
                <w:iCs/>
                <w:sz w:val="16"/>
                <w:szCs w:val="16"/>
              </w:rPr>
            </w:pPr>
          </w:p>
        </w:tc>
        <w:tc>
          <w:tcPr>
            <w:tcW w:w="1451" w:type="dxa"/>
          </w:tcPr>
          <w:p w:rsidR="00784767" w:rsidRPr="00AB15FC" w:rsidRDefault="00784767" w:rsidP="009B76AA">
            <w:pPr>
              <w:spacing w:after="0" w:line="240" w:lineRule="auto"/>
              <w:ind w:right="34"/>
              <w:jc w:val="both"/>
              <w:rPr>
                <w:rFonts w:eastAsia="Times New Roman" w:cs="Times New Roman"/>
                <w:bCs/>
                <w:iCs/>
                <w:sz w:val="16"/>
                <w:szCs w:val="16"/>
              </w:rPr>
            </w:pPr>
          </w:p>
        </w:tc>
        <w:tc>
          <w:tcPr>
            <w:tcW w:w="1276" w:type="dxa"/>
          </w:tcPr>
          <w:p w:rsidR="00784767" w:rsidRPr="00AB15FC" w:rsidRDefault="00784767" w:rsidP="009B76AA">
            <w:pPr>
              <w:spacing w:after="0" w:line="240" w:lineRule="auto"/>
              <w:ind w:right="34"/>
              <w:jc w:val="both"/>
              <w:rPr>
                <w:rFonts w:eastAsia="Times New Roman" w:cs="Times New Roman"/>
                <w:bCs/>
                <w:iCs/>
                <w:sz w:val="16"/>
                <w:szCs w:val="16"/>
              </w:rPr>
            </w:pPr>
          </w:p>
        </w:tc>
      </w:tr>
      <w:tr w:rsidR="007B6DDF" w:rsidRPr="00AB15FC" w:rsidTr="009B76AA">
        <w:trPr>
          <w:trHeight w:val="275"/>
          <w:jc w:val="center"/>
        </w:trPr>
        <w:tc>
          <w:tcPr>
            <w:tcW w:w="845" w:type="dxa"/>
            <w:vMerge w:val="restart"/>
            <w:vAlign w:val="center"/>
          </w:tcPr>
          <w:p w:rsidR="007B6DDF" w:rsidRPr="00AB15FC" w:rsidRDefault="007B6DDF" w:rsidP="007B6DDF">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Thứ năm</w:t>
            </w:r>
          </w:p>
          <w:p w:rsidR="007B6DDF" w:rsidRPr="00AB15FC" w:rsidRDefault="007B6DDF" w:rsidP="007B6DDF">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(28/11</w:t>
            </w:r>
            <w:r w:rsidRPr="00AB15FC">
              <w:rPr>
                <w:rFonts w:eastAsia="Times New Roman" w:cs="Times New Roman"/>
                <w:b/>
                <w:bCs/>
                <w:iCs/>
                <w:color w:val="000000"/>
                <w:sz w:val="16"/>
                <w:szCs w:val="16"/>
              </w:rPr>
              <w:t>)</w:t>
            </w:r>
          </w:p>
          <w:p w:rsidR="007B6DDF" w:rsidRPr="00AB15FC" w:rsidRDefault="007B6DDF" w:rsidP="007B6DDF">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B6DDF" w:rsidRPr="00D46C4A" w:rsidRDefault="007B6DDF" w:rsidP="007B6DDF">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Sáng</w:t>
            </w:r>
          </w:p>
        </w:tc>
        <w:tc>
          <w:tcPr>
            <w:tcW w:w="6480" w:type="dxa"/>
          </w:tcPr>
          <w:p w:rsidR="007B6DDF" w:rsidRPr="00AB15FC" w:rsidRDefault="007B6DDF" w:rsidP="007B6DDF">
            <w:pPr>
              <w:tabs>
                <w:tab w:val="left" w:pos="965"/>
              </w:tabs>
              <w:spacing w:after="0" w:line="240" w:lineRule="auto"/>
              <w:ind w:right="34"/>
              <w:jc w:val="both"/>
              <w:rPr>
                <w:rFonts w:eastAsia="Times New Roman" w:cs="Times New Roman"/>
                <w:bCs/>
                <w:iCs/>
                <w:sz w:val="16"/>
                <w:szCs w:val="16"/>
              </w:rPr>
            </w:pPr>
            <w:r w:rsidRPr="00247F21">
              <w:rPr>
                <w:rFonts w:eastAsia="Times New Roman" w:cs="Times New Roman"/>
                <w:b/>
                <w:bCs/>
                <w:iCs/>
                <w:sz w:val="16"/>
                <w:szCs w:val="16"/>
              </w:rPr>
              <w:t>- 7h30:</w:t>
            </w:r>
            <w:r>
              <w:rPr>
                <w:rFonts w:eastAsia="Times New Roman" w:cs="Times New Roman"/>
                <w:bCs/>
                <w:iCs/>
                <w:sz w:val="16"/>
                <w:szCs w:val="16"/>
              </w:rPr>
              <w:t xml:space="preserve"> Họp Ban Thường vụ Thành ủy, nghe UBND thành phố báo cáo tình hình kinh tế- xã hội năm 2019, định hướng năm 2020; kế hoạch thu chi ngân sách năm 2020; kế hoạch đầu tư các công trình dự án năm 2020; bàn công tác cán bộ.</w:t>
            </w:r>
          </w:p>
        </w:tc>
        <w:tc>
          <w:tcPr>
            <w:tcW w:w="1661" w:type="dxa"/>
          </w:tcPr>
          <w:p w:rsidR="007B6DDF" w:rsidRPr="00AB15FC" w:rsidRDefault="007B6DDF" w:rsidP="007B6DDF">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PH Thường vụ</w:t>
            </w:r>
          </w:p>
        </w:tc>
        <w:tc>
          <w:tcPr>
            <w:tcW w:w="3119" w:type="dxa"/>
          </w:tcPr>
          <w:p w:rsidR="007B6DDF" w:rsidRPr="00AB15FC" w:rsidRDefault="007B6DDF" w:rsidP="007B6DDF">
            <w:pPr>
              <w:spacing w:after="0" w:line="240" w:lineRule="auto"/>
              <w:ind w:right="34"/>
              <w:contextualSpacing/>
              <w:jc w:val="both"/>
              <w:rPr>
                <w:rFonts w:eastAsia="Times New Roman" w:cs="Times New Roman"/>
                <w:bCs/>
                <w:iCs/>
                <w:sz w:val="16"/>
                <w:szCs w:val="16"/>
              </w:rPr>
            </w:pPr>
            <w:r>
              <w:rPr>
                <w:rFonts w:eastAsia="Times New Roman" w:cs="Times New Roman"/>
                <w:bCs/>
                <w:iCs/>
                <w:sz w:val="16"/>
                <w:szCs w:val="16"/>
              </w:rPr>
              <w:t>- Giao UBND TP chuẩn bị nội dung và mời các thành phần liên quan.</w:t>
            </w:r>
          </w:p>
        </w:tc>
        <w:tc>
          <w:tcPr>
            <w:tcW w:w="1451" w:type="dxa"/>
          </w:tcPr>
          <w:p w:rsidR="007B6DDF" w:rsidRPr="00AB15FC" w:rsidRDefault="007B6DDF" w:rsidP="007B6DDF">
            <w:pPr>
              <w:spacing w:after="0" w:line="240" w:lineRule="auto"/>
              <w:ind w:right="34"/>
              <w:jc w:val="both"/>
              <w:rPr>
                <w:rFonts w:eastAsia="Times New Roman" w:cs="Times New Roman"/>
                <w:bCs/>
                <w:iCs/>
                <w:sz w:val="16"/>
                <w:szCs w:val="16"/>
              </w:rPr>
            </w:pPr>
            <w:r>
              <w:rPr>
                <w:rFonts w:eastAsia="Times New Roman" w:cs="Times New Roman"/>
                <w:bCs/>
                <w:iCs/>
                <w:sz w:val="16"/>
                <w:szCs w:val="16"/>
              </w:rPr>
              <w:t>- A. Hội - CVP</w:t>
            </w:r>
          </w:p>
        </w:tc>
        <w:tc>
          <w:tcPr>
            <w:tcW w:w="1276" w:type="dxa"/>
          </w:tcPr>
          <w:p w:rsidR="007B6DDF" w:rsidRPr="00AB15FC" w:rsidRDefault="007B6DDF" w:rsidP="007B6DDF">
            <w:pPr>
              <w:spacing w:after="0" w:line="240" w:lineRule="auto"/>
              <w:ind w:right="34"/>
              <w:jc w:val="both"/>
              <w:rPr>
                <w:rFonts w:eastAsia="Times New Roman" w:cs="Times New Roman"/>
                <w:bCs/>
                <w:iCs/>
                <w:sz w:val="16"/>
                <w:szCs w:val="16"/>
              </w:rPr>
            </w:pPr>
          </w:p>
        </w:tc>
      </w:tr>
      <w:tr w:rsidR="007B6DDF" w:rsidRPr="00AB15FC" w:rsidTr="009B76AA">
        <w:trPr>
          <w:trHeight w:val="257"/>
          <w:jc w:val="center"/>
        </w:trPr>
        <w:tc>
          <w:tcPr>
            <w:tcW w:w="845" w:type="dxa"/>
            <w:vMerge/>
            <w:vAlign w:val="center"/>
          </w:tcPr>
          <w:p w:rsidR="007B6DDF" w:rsidRPr="00AB15FC" w:rsidRDefault="007B6DDF" w:rsidP="007B6DDF">
            <w:pPr>
              <w:spacing w:after="0" w:line="240" w:lineRule="auto"/>
              <w:ind w:left="-149" w:firstLine="43"/>
              <w:jc w:val="center"/>
              <w:rPr>
                <w:rFonts w:eastAsia="Times New Roman" w:cs="Times New Roman"/>
                <w:b/>
                <w:bCs/>
                <w:iCs/>
                <w:color w:val="000000"/>
                <w:sz w:val="16"/>
                <w:szCs w:val="16"/>
              </w:rPr>
            </w:pPr>
          </w:p>
        </w:tc>
        <w:tc>
          <w:tcPr>
            <w:tcW w:w="720" w:type="dxa"/>
            <w:vAlign w:val="center"/>
          </w:tcPr>
          <w:p w:rsidR="007B6DDF" w:rsidRDefault="007B6DDF" w:rsidP="007B6DDF">
            <w:pPr>
              <w:spacing w:after="0" w:line="240" w:lineRule="auto"/>
              <w:ind w:right="-108"/>
              <w:jc w:val="center"/>
              <w:rPr>
                <w:rFonts w:eastAsia="Times New Roman" w:cs="Times New Roman"/>
                <w:b/>
                <w:bCs/>
                <w:i/>
                <w:iCs/>
                <w:sz w:val="16"/>
                <w:szCs w:val="16"/>
              </w:rPr>
            </w:pPr>
            <w:r>
              <w:rPr>
                <w:rFonts w:eastAsia="Times New Roman" w:cs="Times New Roman"/>
                <w:b/>
                <w:bCs/>
                <w:i/>
                <w:iCs/>
                <w:sz w:val="16"/>
                <w:szCs w:val="16"/>
              </w:rPr>
              <w:t>Chiều</w:t>
            </w:r>
          </w:p>
          <w:p w:rsidR="007B6DDF" w:rsidRDefault="007B6DDF" w:rsidP="007B6DDF">
            <w:pPr>
              <w:spacing w:after="0" w:line="240" w:lineRule="auto"/>
              <w:ind w:right="-108"/>
              <w:jc w:val="center"/>
              <w:rPr>
                <w:rFonts w:eastAsia="Times New Roman" w:cs="Times New Roman"/>
                <w:b/>
                <w:bCs/>
                <w:i/>
                <w:iCs/>
                <w:sz w:val="16"/>
                <w:szCs w:val="16"/>
              </w:rPr>
            </w:pPr>
          </w:p>
        </w:tc>
        <w:tc>
          <w:tcPr>
            <w:tcW w:w="6480" w:type="dxa"/>
          </w:tcPr>
          <w:p w:rsidR="007B6DDF" w:rsidRPr="00AB15FC" w:rsidRDefault="007B6DDF" w:rsidP="007B6DDF">
            <w:pPr>
              <w:tabs>
                <w:tab w:val="left" w:pos="965"/>
              </w:tabs>
              <w:spacing w:after="0" w:line="240" w:lineRule="auto"/>
              <w:ind w:right="34"/>
              <w:jc w:val="both"/>
              <w:rPr>
                <w:rFonts w:eastAsia="Times New Roman" w:cs="Times New Roman"/>
                <w:bCs/>
                <w:iCs/>
                <w:sz w:val="16"/>
                <w:szCs w:val="16"/>
              </w:rPr>
            </w:pPr>
          </w:p>
        </w:tc>
        <w:tc>
          <w:tcPr>
            <w:tcW w:w="1661" w:type="dxa"/>
          </w:tcPr>
          <w:p w:rsidR="007B6DDF" w:rsidRPr="00AB15FC" w:rsidRDefault="007B6DDF" w:rsidP="007B6DDF">
            <w:pPr>
              <w:spacing w:after="0" w:line="240" w:lineRule="auto"/>
              <w:ind w:right="34"/>
              <w:contextualSpacing/>
              <w:jc w:val="both"/>
              <w:rPr>
                <w:rFonts w:eastAsia="Times New Roman" w:cs="Times New Roman"/>
                <w:bCs/>
                <w:iCs/>
                <w:sz w:val="16"/>
                <w:szCs w:val="16"/>
              </w:rPr>
            </w:pPr>
          </w:p>
        </w:tc>
        <w:tc>
          <w:tcPr>
            <w:tcW w:w="3119" w:type="dxa"/>
          </w:tcPr>
          <w:p w:rsidR="007B6DDF" w:rsidRPr="002E1C70" w:rsidRDefault="007B6DDF" w:rsidP="007B6DDF">
            <w:pPr>
              <w:spacing w:after="0" w:line="240" w:lineRule="auto"/>
              <w:ind w:right="34"/>
              <w:contextualSpacing/>
              <w:jc w:val="both"/>
              <w:rPr>
                <w:rFonts w:eastAsia="Times New Roman" w:cs="Times New Roman"/>
                <w:bCs/>
                <w:iCs/>
                <w:sz w:val="16"/>
                <w:szCs w:val="16"/>
              </w:rPr>
            </w:pPr>
          </w:p>
        </w:tc>
        <w:tc>
          <w:tcPr>
            <w:tcW w:w="1451" w:type="dxa"/>
          </w:tcPr>
          <w:p w:rsidR="007B6DDF" w:rsidRPr="00AB15FC" w:rsidRDefault="007B6DDF" w:rsidP="007B6DDF">
            <w:pPr>
              <w:spacing w:after="0" w:line="240" w:lineRule="auto"/>
              <w:ind w:right="34"/>
              <w:jc w:val="both"/>
              <w:rPr>
                <w:rFonts w:eastAsia="Times New Roman" w:cs="Times New Roman"/>
                <w:bCs/>
                <w:iCs/>
                <w:sz w:val="16"/>
                <w:szCs w:val="16"/>
              </w:rPr>
            </w:pPr>
          </w:p>
        </w:tc>
        <w:tc>
          <w:tcPr>
            <w:tcW w:w="1276" w:type="dxa"/>
          </w:tcPr>
          <w:p w:rsidR="007B6DDF" w:rsidRPr="00AB15FC" w:rsidRDefault="007B6DDF" w:rsidP="007B6DDF">
            <w:pPr>
              <w:spacing w:after="0" w:line="240" w:lineRule="auto"/>
              <w:ind w:right="34"/>
              <w:jc w:val="both"/>
              <w:rPr>
                <w:rFonts w:eastAsia="Times New Roman" w:cs="Times New Roman"/>
                <w:bCs/>
                <w:iCs/>
                <w:sz w:val="16"/>
                <w:szCs w:val="16"/>
              </w:rPr>
            </w:pPr>
          </w:p>
        </w:tc>
      </w:tr>
      <w:tr w:rsidR="007B6DDF" w:rsidRPr="00AB15FC" w:rsidTr="009B76AA">
        <w:trPr>
          <w:trHeight w:val="393"/>
          <w:jc w:val="center"/>
        </w:trPr>
        <w:tc>
          <w:tcPr>
            <w:tcW w:w="845" w:type="dxa"/>
            <w:vMerge w:val="restart"/>
            <w:vAlign w:val="center"/>
          </w:tcPr>
          <w:p w:rsidR="007B6DDF" w:rsidRPr="00AB15FC" w:rsidRDefault="007B6DDF" w:rsidP="007B6DDF">
            <w:pPr>
              <w:spacing w:after="0" w:line="240" w:lineRule="auto"/>
              <w:ind w:left="-149" w:firstLine="43"/>
              <w:jc w:val="center"/>
              <w:rPr>
                <w:rFonts w:eastAsia="Times New Roman" w:cs="Times New Roman"/>
                <w:b/>
                <w:bCs/>
                <w:iCs/>
                <w:color w:val="000000"/>
                <w:sz w:val="16"/>
                <w:szCs w:val="16"/>
              </w:rPr>
            </w:pPr>
            <w:r>
              <w:rPr>
                <w:rFonts w:eastAsia="Times New Roman" w:cs="Times New Roman"/>
                <w:b/>
                <w:bCs/>
                <w:iCs/>
                <w:color w:val="000000"/>
                <w:sz w:val="16"/>
                <w:szCs w:val="16"/>
              </w:rPr>
              <w:t xml:space="preserve">Thứ </w:t>
            </w:r>
            <w:r w:rsidRPr="00AB15FC">
              <w:rPr>
                <w:rFonts w:eastAsia="Times New Roman" w:cs="Times New Roman"/>
                <w:b/>
                <w:bCs/>
                <w:iCs/>
                <w:color w:val="000000"/>
                <w:sz w:val="16"/>
                <w:szCs w:val="16"/>
              </w:rPr>
              <w:t>sáu</w:t>
            </w:r>
          </w:p>
          <w:p w:rsidR="007B6DDF" w:rsidRPr="00AB15FC" w:rsidRDefault="007B6DDF" w:rsidP="007B6DDF">
            <w:pPr>
              <w:spacing w:after="0" w:line="240" w:lineRule="auto"/>
              <w:ind w:left="-149" w:firstLine="43"/>
              <w:jc w:val="center"/>
              <w:rPr>
                <w:rFonts w:eastAsia="Times New Roman" w:cs="Times New Roman"/>
                <w:b/>
                <w:bCs/>
                <w:iCs/>
                <w:color w:val="000000"/>
                <w:sz w:val="16"/>
                <w:szCs w:val="16"/>
              </w:rPr>
            </w:pPr>
            <w:r w:rsidRPr="00AB15FC">
              <w:rPr>
                <w:rFonts w:eastAsia="Times New Roman" w:cs="Times New Roman"/>
                <w:b/>
                <w:bCs/>
                <w:iCs/>
                <w:color w:val="000000"/>
                <w:sz w:val="16"/>
                <w:szCs w:val="16"/>
              </w:rPr>
              <w:t>(</w:t>
            </w:r>
            <w:r>
              <w:rPr>
                <w:rFonts w:eastAsia="Times New Roman" w:cs="Times New Roman"/>
                <w:b/>
                <w:bCs/>
                <w:iCs/>
                <w:color w:val="000000"/>
                <w:sz w:val="16"/>
                <w:szCs w:val="16"/>
              </w:rPr>
              <w:t>29/11</w:t>
            </w:r>
            <w:r w:rsidRPr="00AB15FC">
              <w:rPr>
                <w:rFonts w:eastAsia="Times New Roman" w:cs="Times New Roman"/>
                <w:b/>
                <w:bCs/>
                <w:iCs/>
                <w:color w:val="000000"/>
                <w:sz w:val="16"/>
                <w:szCs w:val="16"/>
              </w:rPr>
              <w:t>)</w:t>
            </w:r>
          </w:p>
          <w:p w:rsidR="007B6DDF" w:rsidRPr="00AB15FC" w:rsidRDefault="007B6DDF" w:rsidP="007B6DDF">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7B6DDF" w:rsidRPr="00AB15FC" w:rsidRDefault="007B6DDF" w:rsidP="007B6DDF">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Sáng</w:t>
            </w:r>
          </w:p>
        </w:tc>
        <w:tc>
          <w:tcPr>
            <w:tcW w:w="6480" w:type="dxa"/>
          </w:tcPr>
          <w:p w:rsidR="007B6DDF" w:rsidRPr="00AB15FC" w:rsidRDefault="007B6DDF" w:rsidP="007B6DDF">
            <w:pPr>
              <w:tabs>
                <w:tab w:val="left" w:pos="965"/>
              </w:tabs>
              <w:spacing w:after="0" w:line="240" w:lineRule="auto"/>
              <w:ind w:right="34"/>
              <w:jc w:val="both"/>
              <w:rPr>
                <w:rFonts w:eastAsia="Times New Roman" w:cs="Times New Roman"/>
                <w:bCs/>
                <w:iCs/>
                <w:sz w:val="16"/>
                <w:szCs w:val="16"/>
              </w:rPr>
            </w:pPr>
          </w:p>
        </w:tc>
        <w:tc>
          <w:tcPr>
            <w:tcW w:w="1661" w:type="dxa"/>
          </w:tcPr>
          <w:p w:rsidR="007B6DDF" w:rsidRPr="00AB15FC" w:rsidRDefault="007B6DDF" w:rsidP="007B6DDF">
            <w:pPr>
              <w:spacing w:after="0" w:line="240" w:lineRule="auto"/>
              <w:ind w:right="34"/>
              <w:contextualSpacing/>
              <w:jc w:val="both"/>
              <w:rPr>
                <w:rFonts w:eastAsia="Times New Roman" w:cs="Times New Roman"/>
                <w:bCs/>
                <w:iCs/>
                <w:sz w:val="16"/>
                <w:szCs w:val="16"/>
              </w:rPr>
            </w:pPr>
          </w:p>
        </w:tc>
        <w:tc>
          <w:tcPr>
            <w:tcW w:w="3119" w:type="dxa"/>
          </w:tcPr>
          <w:p w:rsidR="007B6DDF" w:rsidRPr="00AB15FC" w:rsidRDefault="007B6DDF" w:rsidP="007B6DDF">
            <w:pPr>
              <w:spacing w:after="0" w:line="240" w:lineRule="auto"/>
              <w:ind w:right="34"/>
              <w:contextualSpacing/>
              <w:jc w:val="both"/>
              <w:rPr>
                <w:rFonts w:eastAsia="Times New Roman" w:cs="Times New Roman"/>
                <w:bCs/>
                <w:iCs/>
                <w:sz w:val="16"/>
                <w:szCs w:val="16"/>
              </w:rPr>
            </w:pPr>
          </w:p>
        </w:tc>
        <w:tc>
          <w:tcPr>
            <w:tcW w:w="1451" w:type="dxa"/>
          </w:tcPr>
          <w:p w:rsidR="007B6DDF" w:rsidRPr="00AB15FC" w:rsidRDefault="007B6DDF" w:rsidP="007B6DDF">
            <w:pPr>
              <w:spacing w:after="0" w:line="240" w:lineRule="auto"/>
              <w:ind w:right="34"/>
              <w:jc w:val="both"/>
              <w:rPr>
                <w:rFonts w:eastAsia="Times New Roman" w:cs="Times New Roman"/>
                <w:bCs/>
                <w:iCs/>
                <w:sz w:val="16"/>
                <w:szCs w:val="16"/>
              </w:rPr>
            </w:pPr>
          </w:p>
        </w:tc>
        <w:tc>
          <w:tcPr>
            <w:tcW w:w="1276" w:type="dxa"/>
          </w:tcPr>
          <w:p w:rsidR="007B6DDF" w:rsidRPr="00AB15FC" w:rsidRDefault="007B6DDF" w:rsidP="007B6DDF">
            <w:pPr>
              <w:spacing w:after="0" w:line="240" w:lineRule="auto"/>
              <w:ind w:right="34"/>
              <w:jc w:val="both"/>
              <w:rPr>
                <w:rFonts w:eastAsia="Times New Roman" w:cs="Times New Roman"/>
                <w:bCs/>
                <w:iCs/>
                <w:sz w:val="16"/>
                <w:szCs w:val="16"/>
              </w:rPr>
            </w:pPr>
          </w:p>
        </w:tc>
      </w:tr>
      <w:tr w:rsidR="007B6DDF" w:rsidRPr="00AB15FC" w:rsidTr="009B76AA">
        <w:trPr>
          <w:trHeight w:val="325"/>
          <w:jc w:val="center"/>
        </w:trPr>
        <w:tc>
          <w:tcPr>
            <w:tcW w:w="845" w:type="dxa"/>
            <w:vMerge/>
            <w:vAlign w:val="center"/>
          </w:tcPr>
          <w:p w:rsidR="007B6DDF" w:rsidRPr="00AB15FC" w:rsidRDefault="007B6DDF" w:rsidP="007B6DDF">
            <w:pPr>
              <w:spacing w:after="0" w:line="240" w:lineRule="auto"/>
              <w:ind w:left="-149" w:firstLine="43"/>
              <w:jc w:val="center"/>
              <w:rPr>
                <w:rFonts w:eastAsia="Times New Roman" w:cs="Times New Roman"/>
                <w:b/>
                <w:bCs/>
                <w:i/>
                <w:iCs/>
                <w:color w:val="000000"/>
                <w:sz w:val="16"/>
                <w:szCs w:val="16"/>
              </w:rPr>
            </w:pPr>
          </w:p>
        </w:tc>
        <w:tc>
          <w:tcPr>
            <w:tcW w:w="720" w:type="dxa"/>
            <w:vAlign w:val="center"/>
          </w:tcPr>
          <w:p w:rsidR="007B6DDF" w:rsidRPr="00AB15FC" w:rsidRDefault="007B6DDF" w:rsidP="007B6DDF">
            <w:pPr>
              <w:spacing w:after="0" w:line="240" w:lineRule="auto"/>
              <w:ind w:right="-108"/>
              <w:jc w:val="center"/>
              <w:rPr>
                <w:rFonts w:eastAsia="Times New Roman" w:cs="Times New Roman"/>
                <w:b/>
                <w:bCs/>
                <w:i/>
                <w:iCs/>
                <w:sz w:val="16"/>
                <w:szCs w:val="16"/>
              </w:rPr>
            </w:pPr>
            <w:r w:rsidRPr="00AB15FC">
              <w:rPr>
                <w:rFonts w:eastAsia="Times New Roman" w:cs="Times New Roman"/>
                <w:b/>
                <w:bCs/>
                <w:i/>
                <w:iCs/>
                <w:sz w:val="16"/>
                <w:szCs w:val="16"/>
              </w:rPr>
              <w:t>Chiều</w:t>
            </w:r>
          </w:p>
        </w:tc>
        <w:tc>
          <w:tcPr>
            <w:tcW w:w="6480" w:type="dxa"/>
          </w:tcPr>
          <w:p w:rsidR="007B6DDF" w:rsidRPr="00AB15FC" w:rsidRDefault="007B6DDF" w:rsidP="007B6DDF">
            <w:pPr>
              <w:tabs>
                <w:tab w:val="left" w:pos="965"/>
              </w:tabs>
              <w:spacing w:after="0" w:line="240" w:lineRule="auto"/>
              <w:ind w:right="34"/>
              <w:rPr>
                <w:rFonts w:eastAsia="Times New Roman" w:cs="Times New Roman"/>
                <w:bCs/>
                <w:iCs/>
                <w:sz w:val="16"/>
                <w:szCs w:val="16"/>
              </w:rPr>
            </w:pPr>
          </w:p>
        </w:tc>
        <w:tc>
          <w:tcPr>
            <w:tcW w:w="1661" w:type="dxa"/>
          </w:tcPr>
          <w:p w:rsidR="007B6DDF" w:rsidRPr="00AB15FC" w:rsidRDefault="007B6DDF" w:rsidP="007B6DDF">
            <w:pPr>
              <w:spacing w:after="0" w:line="240" w:lineRule="auto"/>
              <w:ind w:right="34"/>
              <w:contextualSpacing/>
              <w:jc w:val="both"/>
              <w:rPr>
                <w:rFonts w:eastAsia="Times New Roman" w:cs="Times New Roman"/>
                <w:bCs/>
                <w:iCs/>
                <w:sz w:val="16"/>
                <w:szCs w:val="16"/>
              </w:rPr>
            </w:pPr>
          </w:p>
        </w:tc>
        <w:tc>
          <w:tcPr>
            <w:tcW w:w="3119" w:type="dxa"/>
          </w:tcPr>
          <w:p w:rsidR="007B6DDF" w:rsidRPr="00AB15FC" w:rsidRDefault="007B6DDF" w:rsidP="007B6DDF">
            <w:pPr>
              <w:spacing w:after="0" w:line="240" w:lineRule="auto"/>
              <w:ind w:right="34"/>
              <w:contextualSpacing/>
              <w:jc w:val="both"/>
              <w:rPr>
                <w:rFonts w:eastAsia="Times New Roman" w:cs="Times New Roman"/>
                <w:bCs/>
                <w:iCs/>
                <w:sz w:val="16"/>
                <w:szCs w:val="16"/>
              </w:rPr>
            </w:pPr>
          </w:p>
        </w:tc>
        <w:tc>
          <w:tcPr>
            <w:tcW w:w="1451" w:type="dxa"/>
          </w:tcPr>
          <w:p w:rsidR="007B6DDF" w:rsidRPr="00AB15FC" w:rsidRDefault="007B6DDF" w:rsidP="007B6DDF">
            <w:pPr>
              <w:spacing w:after="0" w:line="240" w:lineRule="auto"/>
              <w:ind w:right="34"/>
              <w:jc w:val="both"/>
              <w:rPr>
                <w:rFonts w:eastAsia="Times New Roman" w:cs="Times New Roman"/>
                <w:bCs/>
                <w:iCs/>
                <w:sz w:val="16"/>
                <w:szCs w:val="16"/>
              </w:rPr>
            </w:pPr>
          </w:p>
        </w:tc>
        <w:tc>
          <w:tcPr>
            <w:tcW w:w="1276" w:type="dxa"/>
          </w:tcPr>
          <w:p w:rsidR="007B6DDF" w:rsidRPr="00AB15FC" w:rsidRDefault="007B6DDF" w:rsidP="007B6DDF">
            <w:pPr>
              <w:spacing w:after="0" w:line="240" w:lineRule="auto"/>
              <w:ind w:right="34"/>
              <w:jc w:val="both"/>
              <w:rPr>
                <w:rFonts w:eastAsia="Times New Roman" w:cs="Times New Roman"/>
                <w:bCs/>
                <w:iCs/>
                <w:sz w:val="16"/>
                <w:szCs w:val="16"/>
              </w:rPr>
            </w:pPr>
          </w:p>
        </w:tc>
      </w:tr>
    </w:tbl>
    <w:p w:rsidR="00784767" w:rsidRPr="00AB15FC" w:rsidRDefault="00784767" w:rsidP="00784767">
      <w:pPr>
        <w:spacing w:after="0" w:line="240" w:lineRule="auto"/>
        <w:ind w:right="-1008"/>
        <w:rPr>
          <w:rFonts w:eastAsia="Times New Roman" w:cs="Times New Roman"/>
          <w:bCs/>
          <w:iCs/>
          <w:color w:val="000000"/>
          <w:sz w:val="4"/>
          <w:szCs w:val="24"/>
        </w:rPr>
      </w:pPr>
    </w:p>
    <w:p w:rsidR="00784767" w:rsidRPr="00AB15FC" w:rsidRDefault="00784767" w:rsidP="00784767">
      <w:pPr>
        <w:spacing w:after="0" w:line="240" w:lineRule="auto"/>
        <w:ind w:right="-1008"/>
        <w:rPr>
          <w:rFonts w:eastAsia="Times New Roman" w:cs="Times New Roman"/>
          <w:bCs/>
          <w:iCs/>
          <w:color w:val="000000"/>
          <w:sz w:val="4"/>
          <w:szCs w:val="24"/>
        </w:rPr>
      </w:pP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r w:rsidRPr="00AB15FC">
        <w:rPr>
          <w:rFonts w:eastAsia="Times New Roman" w:cs="Times New Roman"/>
          <w:bCs/>
          <w:iCs/>
          <w:color w:val="000000"/>
          <w:sz w:val="4"/>
          <w:szCs w:val="24"/>
        </w:rPr>
        <w:tab/>
      </w:r>
    </w:p>
    <w:p w:rsidR="00784767" w:rsidRDefault="00784767" w:rsidP="00784767">
      <w:pPr>
        <w:spacing w:after="0" w:line="240" w:lineRule="auto"/>
        <w:ind w:right="-1008"/>
        <w:rPr>
          <w:rFonts w:eastAsia="Times New Roman" w:cs="Times New Roman"/>
          <w:bCs/>
          <w:iCs/>
          <w:sz w:val="24"/>
          <w:szCs w:val="24"/>
        </w:rPr>
      </w:pPr>
      <w:r w:rsidRPr="00AB15FC">
        <w:rPr>
          <w:rFonts w:eastAsia="Times New Roman" w:cs="Times New Roman"/>
          <w:bCs/>
          <w:iCs/>
          <w:sz w:val="24"/>
          <w:szCs w:val="24"/>
        </w:rPr>
        <w:tab/>
      </w:r>
      <w:r w:rsidRPr="00AB15FC">
        <w:rPr>
          <w:rFonts w:eastAsia="Times New Roman" w:cs="Times New Roman"/>
          <w:bCs/>
          <w:iCs/>
          <w:sz w:val="24"/>
          <w:szCs w:val="24"/>
        </w:rPr>
        <w:tab/>
        <w:t xml:space="preserve">  </w:t>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Dự kiến lịch tuần đến:</w:t>
      </w:r>
      <w:r>
        <w:rPr>
          <w:rFonts w:eastAsia="Times New Roman" w:cs="Times New Roman"/>
          <w:bCs/>
          <w:iCs/>
          <w:sz w:val="24"/>
          <w:szCs w:val="24"/>
        </w:rPr>
        <w:tab/>
      </w:r>
    </w:p>
    <w:p w:rsidR="00784767" w:rsidRPr="00AB15FC" w:rsidRDefault="00784767" w:rsidP="00784767">
      <w:pPr>
        <w:spacing w:after="0" w:line="240" w:lineRule="auto"/>
        <w:ind w:right="-1008"/>
        <w:rPr>
          <w:rFonts w:eastAsia="Times New Roman" w:cs="Times New Roman"/>
          <w:bCs/>
          <w:iCs/>
          <w:sz w:val="8"/>
          <w:szCs w:val="24"/>
        </w:rPr>
      </w:pP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sidRPr="00AB15FC">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r>
      <w:r>
        <w:rPr>
          <w:rFonts w:eastAsia="Times New Roman" w:cs="Times New Roman"/>
          <w:bCs/>
          <w:iCs/>
          <w:sz w:val="24"/>
          <w:szCs w:val="24"/>
        </w:rPr>
        <w:tab/>
        <w:t xml:space="preserve">          </w:t>
      </w:r>
      <w:r w:rsidRPr="00AB15FC">
        <w:rPr>
          <w:rFonts w:eastAsia="Times New Roman" w:cs="Times New Roman"/>
          <w:bCs/>
          <w:iCs/>
          <w:sz w:val="24"/>
          <w:szCs w:val="24"/>
        </w:rPr>
        <w:tab/>
      </w:r>
      <w:r w:rsidRPr="00AB15FC">
        <w:rPr>
          <w:rFonts w:eastAsia="Times New Roman" w:cs="Times New Roman"/>
          <w:bCs/>
          <w:iCs/>
          <w:sz w:val="24"/>
          <w:szCs w:val="24"/>
        </w:rPr>
        <w:tab/>
        <w:t xml:space="preserve">                                                                                         </w:t>
      </w:r>
    </w:p>
    <w:p w:rsidR="00784767" w:rsidRPr="00AB15FC" w:rsidRDefault="00784767" w:rsidP="00784767">
      <w:pPr>
        <w:spacing w:after="0" w:line="240" w:lineRule="auto"/>
        <w:ind w:right="-1008"/>
        <w:rPr>
          <w:rFonts w:eastAsia="Times New Roman" w:cs="Times New Roman"/>
          <w:bCs/>
          <w:iCs/>
          <w:color w:val="000000"/>
          <w:sz w:val="6"/>
        </w:rPr>
      </w:pPr>
      <w:r w:rsidRPr="00AB15FC">
        <w:rPr>
          <w:rFonts w:eastAsia="Times New Roman" w:cs="Times New Roman"/>
          <w:bCs/>
          <w:iCs/>
          <w:color w:val="000000"/>
          <w:sz w:val="24"/>
          <w:szCs w:val="24"/>
        </w:rPr>
        <w:tab/>
      </w:r>
    </w:p>
    <w:p w:rsidR="00784767" w:rsidRPr="00AB15FC" w:rsidRDefault="00784767" w:rsidP="00784767">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u w:val="single"/>
        </w:rPr>
        <w:t>Nơi nhận</w:t>
      </w:r>
      <w:r w:rsidRPr="00AB15FC">
        <w:rPr>
          <w:rFonts w:eastAsia="Times New Roman" w:cs="Times New Roman"/>
          <w:bCs/>
          <w:iCs/>
          <w:color w:val="000000"/>
          <w:sz w:val="24"/>
          <w:szCs w:val="24"/>
        </w:rPr>
        <w:t>:</w:t>
      </w:r>
      <w:r w:rsidRPr="00AB15FC">
        <w:rPr>
          <w:rFonts w:eastAsia="Times New Roman" w:cs="Times New Roman"/>
          <w:b/>
          <w:bCs/>
          <w:iCs/>
          <w:color w:val="000000"/>
          <w:sz w:val="24"/>
          <w:szCs w:val="24"/>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T/L BAN THƯỜNG VỤ</w:t>
      </w:r>
    </w:p>
    <w:p w:rsidR="00784767" w:rsidRPr="00AB15FC" w:rsidRDefault="00784767" w:rsidP="00784767">
      <w:pPr>
        <w:spacing w:after="0" w:line="240" w:lineRule="auto"/>
        <w:ind w:right="-1008"/>
        <w:rPr>
          <w:rFonts w:eastAsia="Times New Roman" w:cs="Times New Roman"/>
          <w:bCs/>
          <w:iCs/>
          <w:color w:val="000000"/>
          <w:szCs w:val="20"/>
        </w:rPr>
      </w:pPr>
      <w:r w:rsidRPr="00AB15FC">
        <w:rPr>
          <w:rFonts w:eastAsia="Times New Roman" w:cs="Times New Roman"/>
          <w:bCs/>
          <w:iCs/>
          <w:color w:val="000000"/>
          <w:sz w:val="24"/>
          <w:szCs w:val="24"/>
        </w:rPr>
        <w:t>- Như hằng tuần;</w:t>
      </w:r>
      <w:r w:rsidRPr="00AB15FC">
        <w:rPr>
          <w:rFonts w:eastAsia="Times New Roman" w:cs="Times New Roman"/>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t xml:space="preserve">                   </w:t>
      </w:r>
      <w:r>
        <w:rPr>
          <w:rFonts w:eastAsia="Times New Roman" w:cs="Times New Roman"/>
          <w:b/>
          <w:bCs/>
          <w:iCs/>
          <w:color w:val="000000"/>
          <w:szCs w:val="20"/>
        </w:rPr>
        <w:t xml:space="preserve"> </w:t>
      </w:r>
      <w:r>
        <w:rPr>
          <w:rFonts w:eastAsia="Times New Roman" w:cs="Times New Roman"/>
          <w:bCs/>
          <w:iCs/>
          <w:color w:val="000000"/>
          <w:szCs w:val="20"/>
        </w:rPr>
        <w:t xml:space="preserve">   </w:t>
      </w:r>
      <w:r w:rsidRPr="00AB15FC">
        <w:rPr>
          <w:rFonts w:eastAsia="Times New Roman" w:cs="Times New Roman"/>
          <w:bCs/>
          <w:iCs/>
          <w:color w:val="000000"/>
          <w:szCs w:val="20"/>
        </w:rPr>
        <w:t>CHÁNH VĂN PHÒNG</w:t>
      </w:r>
    </w:p>
    <w:p w:rsidR="00784767" w:rsidRPr="00AB15FC" w:rsidRDefault="00784767" w:rsidP="00784767">
      <w:pPr>
        <w:spacing w:after="0" w:line="240" w:lineRule="auto"/>
        <w:ind w:right="-1008"/>
        <w:rPr>
          <w:rFonts w:eastAsia="Times New Roman" w:cs="Times New Roman"/>
          <w:b/>
          <w:bCs/>
          <w:iCs/>
          <w:color w:val="000000"/>
          <w:szCs w:val="20"/>
        </w:rPr>
      </w:pPr>
      <w:r w:rsidRPr="00AB15FC">
        <w:rPr>
          <w:rFonts w:eastAsia="Times New Roman" w:cs="Times New Roman"/>
          <w:bCs/>
          <w:iCs/>
          <w:color w:val="000000"/>
          <w:sz w:val="24"/>
          <w:szCs w:val="24"/>
        </w:rPr>
        <w:t xml:space="preserve">- Lưu Văn phòng Thành ủy.      </w:t>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r w:rsidRPr="00AB15FC">
        <w:rPr>
          <w:rFonts w:eastAsia="Times New Roman" w:cs="Times New Roman"/>
          <w:b/>
          <w:bCs/>
          <w:iCs/>
          <w:color w:val="000000"/>
          <w:szCs w:val="20"/>
        </w:rPr>
        <w:tab/>
      </w:r>
    </w:p>
    <w:p w:rsidR="00784767" w:rsidRPr="00FB05F1" w:rsidRDefault="00784767" w:rsidP="00784767">
      <w:pPr>
        <w:spacing w:after="0" w:line="240" w:lineRule="auto"/>
        <w:ind w:right="-1009"/>
        <w:rPr>
          <w:rFonts w:eastAsia="Times New Roman" w:cs="Times New Roman"/>
          <w:bCs/>
          <w:i/>
          <w:iCs/>
          <w:color w:val="000000"/>
          <w:sz w:val="70"/>
          <w:szCs w:val="20"/>
        </w:rPr>
      </w:pPr>
    </w:p>
    <w:p w:rsidR="00784767" w:rsidRDefault="00784767" w:rsidP="00784767">
      <w:pPr>
        <w:spacing w:after="0" w:line="240" w:lineRule="auto"/>
        <w:ind w:left="10800" w:right="-1009"/>
      </w:pPr>
      <w:r w:rsidRPr="00AB15FC">
        <w:rPr>
          <w:rFonts w:eastAsia="Times New Roman" w:cs="Times New Roman"/>
          <w:b/>
          <w:bCs/>
          <w:iCs/>
          <w:color w:val="000000"/>
          <w:szCs w:val="20"/>
        </w:rPr>
        <w:t xml:space="preserve">       </w:t>
      </w:r>
      <w:r>
        <w:rPr>
          <w:rFonts w:eastAsia="Times New Roman" w:cs="Times New Roman"/>
          <w:b/>
          <w:bCs/>
          <w:iCs/>
          <w:color w:val="000000"/>
          <w:szCs w:val="20"/>
        </w:rPr>
        <w:t xml:space="preserve">     Phan Bá Hội</w:t>
      </w:r>
    </w:p>
    <w:p w:rsidR="00784767" w:rsidRDefault="00784767" w:rsidP="00784767"/>
    <w:p w:rsidR="00784767" w:rsidRDefault="00784767" w:rsidP="00784767"/>
    <w:p w:rsidR="008A6988" w:rsidRDefault="008A6988"/>
    <w:sectPr w:rsidR="008A6988" w:rsidSect="005126AA">
      <w:footerReference w:type="even" r:id="rId6"/>
      <w:footerReference w:type="default" r:id="rId7"/>
      <w:pgSz w:w="16840" w:h="11907" w:orient="landscape" w:code="9"/>
      <w:pgMar w:top="426" w:right="460" w:bottom="142" w:left="677" w:header="461" w:footer="3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A5" w:rsidRDefault="006D0CA5">
      <w:pPr>
        <w:spacing w:after="0" w:line="240" w:lineRule="auto"/>
      </w:pPr>
      <w:r>
        <w:separator/>
      </w:r>
    </w:p>
  </w:endnote>
  <w:endnote w:type="continuationSeparator" w:id="0">
    <w:p w:rsidR="006D0CA5" w:rsidRDefault="006D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AA" w:rsidRDefault="00FE5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26AA" w:rsidRDefault="006D0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6AA" w:rsidRDefault="00FE5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7F55">
      <w:rPr>
        <w:rStyle w:val="PageNumber"/>
        <w:noProof/>
      </w:rPr>
      <w:t>2</w:t>
    </w:r>
    <w:r>
      <w:rPr>
        <w:rStyle w:val="PageNumber"/>
      </w:rPr>
      <w:fldChar w:fldCharType="end"/>
    </w:r>
  </w:p>
  <w:p w:rsidR="005126AA" w:rsidRDefault="006D0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A5" w:rsidRDefault="006D0CA5">
      <w:pPr>
        <w:spacing w:after="0" w:line="240" w:lineRule="auto"/>
      </w:pPr>
      <w:r>
        <w:separator/>
      </w:r>
    </w:p>
  </w:footnote>
  <w:footnote w:type="continuationSeparator" w:id="0">
    <w:p w:rsidR="006D0CA5" w:rsidRDefault="006D0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67"/>
    <w:rsid w:val="00044F9E"/>
    <w:rsid w:val="001735DB"/>
    <w:rsid w:val="001861AF"/>
    <w:rsid w:val="001B3B3A"/>
    <w:rsid w:val="00214C08"/>
    <w:rsid w:val="00322AD8"/>
    <w:rsid w:val="00436E4F"/>
    <w:rsid w:val="004D50D5"/>
    <w:rsid w:val="0050084F"/>
    <w:rsid w:val="00645DE4"/>
    <w:rsid w:val="006D0CA5"/>
    <w:rsid w:val="00784767"/>
    <w:rsid w:val="007A6CFD"/>
    <w:rsid w:val="007B6DDF"/>
    <w:rsid w:val="008A6988"/>
    <w:rsid w:val="00955E03"/>
    <w:rsid w:val="0096236E"/>
    <w:rsid w:val="009C1538"/>
    <w:rsid w:val="00B84B8A"/>
    <w:rsid w:val="00C27783"/>
    <w:rsid w:val="00D3588F"/>
    <w:rsid w:val="00E67F55"/>
    <w:rsid w:val="00F0401F"/>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94C46-E79B-42E2-A61A-0EA9ED02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847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4767"/>
  </w:style>
  <w:style w:type="character" w:styleId="PageNumber">
    <w:name w:val="page number"/>
    <w:basedOn w:val="DefaultParagraphFont"/>
    <w:rsid w:val="00784767"/>
  </w:style>
  <w:style w:type="paragraph" w:styleId="BalloonText">
    <w:name w:val="Balloon Text"/>
    <w:basedOn w:val="Normal"/>
    <w:link w:val="BalloonTextChar"/>
    <w:uiPriority w:val="99"/>
    <w:semiHidden/>
    <w:unhideWhenUsed/>
    <w:rsid w:val="00D3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2019-11-18T00:54:00Z</cp:lastPrinted>
  <dcterms:created xsi:type="dcterms:W3CDTF">2019-11-13T02:54:00Z</dcterms:created>
  <dcterms:modified xsi:type="dcterms:W3CDTF">2019-11-18T02:37:00Z</dcterms:modified>
</cp:coreProperties>
</file>